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38" w:rsidRDefault="00647B38" w:rsidP="00647B38">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bookmarkStart w:id="0" w:name="_GoBack"/>
      <w:bookmarkEnd w:id="0"/>
    </w:p>
    <w:p w:rsidR="00DF4761" w:rsidRDefault="00647B38" w:rsidP="00DF4761">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April 3, 2017 </w:t>
      </w:r>
    </w:p>
    <w:p w:rsidR="00DF4761" w:rsidRDefault="00647B38" w:rsidP="00DF476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DF4761" w:rsidRPr="00DF4761" w:rsidRDefault="00412852" w:rsidP="00DF4761">
      <w:pPr>
        <w:pStyle w:val="NoSpacing"/>
        <w:rPr>
          <w:rFonts w:ascii="Times New Roman" w:hAnsi="Times New Roman" w:cs="Times New Roman"/>
          <w:sz w:val="24"/>
          <w:szCs w:val="24"/>
        </w:rPr>
      </w:pPr>
      <w:r w:rsidRPr="00DF4761">
        <w:rPr>
          <w:rFonts w:ascii="Times New Roman" w:hAnsi="Times New Roman" w:cs="Times New Roman"/>
          <w:b/>
          <w:sz w:val="24"/>
          <w:szCs w:val="24"/>
        </w:rPr>
        <w:t>April 3, 2107</w:t>
      </w:r>
      <w:r w:rsidRPr="00DF4761">
        <w:rPr>
          <w:rFonts w:ascii="Times New Roman" w:hAnsi="Times New Roman" w:cs="Times New Roman"/>
          <w:b/>
          <w:sz w:val="24"/>
          <w:szCs w:val="24"/>
        </w:rPr>
        <w:tab/>
      </w:r>
      <w:r w:rsidRPr="00DF4761">
        <w:rPr>
          <w:rFonts w:ascii="Times New Roman" w:hAnsi="Times New Roman" w:cs="Times New Roman"/>
          <w:b/>
          <w:sz w:val="24"/>
          <w:szCs w:val="24"/>
        </w:rPr>
        <w:tab/>
      </w:r>
      <w:r w:rsidR="00DF4761">
        <w:rPr>
          <w:rFonts w:ascii="Times New Roman" w:hAnsi="Times New Roman" w:cs="Times New Roman"/>
          <w:sz w:val="24"/>
          <w:szCs w:val="24"/>
        </w:rPr>
        <w:t>continue</w:t>
      </w:r>
      <w:r w:rsidRPr="00DF4761">
        <w:rPr>
          <w:rFonts w:ascii="Times New Roman" w:hAnsi="Times New Roman" w:cs="Times New Roman"/>
          <w:sz w:val="24"/>
          <w:szCs w:val="24"/>
        </w:rPr>
        <w:t xml:space="preserve"> praying the Hundred Day P</w:t>
      </w:r>
      <w:r w:rsidR="00DF4761">
        <w:rPr>
          <w:rFonts w:ascii="Times New Roman" w:hAnsi="Times New Roman" w:cs="Times New Roman"/>
          <w:sz w:val="24"/>
          <w:szCs w:val="24"/>
        </w:rPr>
        <w:t>r</w:t>
      </w:r>
      <w:r w:rsidRPr="00DF4761">
        <w:rPr>
          <w:rFonts w:ascii="Times New Roman" w:hAnsi="Times New Roman" w:cs="Times New Roman"/>
          <w:sz w:val="24"/>
          <w:szCs w:val="24"/>
        </w:rPr>
        <w:t>ayer</w:t>
      </w:r>
      <w:r w:rsidR="00DF4761" w:rsidRPr="00DF4761">
        <w:rPr>
          <w:rFonts w:ascii="Times New Roman" w:hAnsi="Times New Roman" w:cs="Times New Roman"/>
          <w:sz w:val="24"/>
          <w:szCs w:val="24"/>
        </w:rPr>
        <w:t xml:space="preserve"> – See Attache</w:t>
      </w:r>
      <w:r w:rsidR="00DF4761">
        <w:rPr>
          <w:rFonts w:ascii="Times New Roman" w:hAnsi="Times New Roman" w:cs="Times New Roman"/>
          <w:sz w:val="24"/>
          <w:szCs w:val="24"/>
        </w:rPr>
        <w:t>d</w:t>
      </w:r>
    </w:p>
    <w:p w:rsidR="00647B38" w:rsidRPr="00DF4761" w:rsidRDefault="002B6361" w:rsidP="00DF4761">
      <w:pPr>
        <w:pStyle w:val="NoSpacing"/>
        <w:rPr>
          <w:rFonts w:ascii="Times New Roman" w:hAnsi="Times New Roman" w:cs="Times New Roman"/>
          <w:b/>
          <w:color w:val="C00000"/>
          <w:sz w:val="24"/>
          <w:szCs w:val="24"/>
        </w:rPr>
      </w:pPr>
      <w:r w:rsidRPr="00DF4761">
        <w:rPr>
          <w:rFonts w:ascii="Times New Roman" w:hAnsi="Times New Roman" w:cs="Times New Roman"/>
          <w:b/>
          <w:sz w:val="24"/>
          <w:szCs w:val="24"/>
        </w:rPr>
        <w:t>April 7, 2017</w:t>
      </w:r>
      <w:r w:rsidRPr="00DF4761">
        <w:rPr>
          <w:rFonts w:ascii="Times New Roman" w:hAnsi="Times New Roman" w:cs="Times New Roman"/>
          <w:b/>
          <w:sz w:val="24"/>
          <w:szCs w:val="24"/>
        </w:rPr>
        <w:tab/>
      </w:r>
      <w:r w:rsidRPr="00DF4761">
        <w:rPr>
          <w:rFonts w:ascii="Times New Roman" w:hAnsi="Times New Roman" w:cs="Times New Roman"/>
          <w:b/>
          <w:sz w:val="24"/>
          <w:szCs w:val="24"/>
        </w:rPr>
        <w:tab/>
      </w:r>
      <w:r w:rsidRPr="00DF4761">
        <w:rPr>
          <w:rFonts w:ascii="Times New Roman" w:hAnsi="Times New Roman" w:cs="Times New Roman"/>
          <w:sz w:val="24"/>
          <w:szCs w:val="24"/>
        </w:rPr>
        <w:t>World Health Day</w:t>
      </w:r>
      <w:r w:rsidR="00DD4C99">
        <w:rPr>
          <w:rFonts w:ascii="Times New Roman" w:hAnsi="Times New Roman" w:cs="Times New Roman"/>
          <w:sz w:val="24"/>
          <w:szCs w:val="24"/>
        </w:rPr>
        <w:t xml:space="preserve"> – see attached prayer</w:t>
      </w:r>
    </w:p>
    <w:p w:rsidR="00C653F7" w:rsidRPr="00DF4761" w:rsidRDefault="00C653F7" w:rsidP="00DF4761">
      <w:pPr>
        <w:pStyle w:val="NoSpacing"/>
        <w:ind w:left="2160" w:hanging="2160"/>
        <w:rPr>
          <w:rFonts w:ascii="Times New Roman" w:hAnsi="Times New Roman" w:cs="Times New Roman"/>
          <w:b/>
          <w:sz w:val="24"/>
          <w:szCs w:val="24"/>
        </w:rPr>
      </w:pPr>
      <w:r w:rsidRPr="00DF4761">
        <w:rPr>
          <w:rFonts w:ascii="Times New Roman" w:hAnsi="Times New Roman" w:cs="Times New Roman"/>
          <w:b/>
          <w:sz w:val="24"/>
          <w:szCs w:val="24"/>
        </w:rPr>
        <w:t>April 7, 2017</w:t>
      </w:r>
      <w:r w:rsidRPr="00DF4761">
        <w:rPr>
          <w:rFonts w:ascii="Times New Roman" w:hAnsi="Times New Roman" w:cs="Times New Roman"/>
          <w:b/>
          <w:sz w:val="24"/>
          <w:szCs w:val="24"/>
        </w:rPr>
        <w:tab/>
      </w:r>
      <w:r w:rsidRPr="00DF4761">
        <w:rPr>
          <w:rFonts w:ascii="Times New Roman" w:hAnsi="Times New Roman" w:cs="Times New Roman"/>
          <w:sz w:val="24"/>
          <w:szCs w:val="24"/>
        </w:rPr>
        <w:t>Justice for Immigrants Phone-In Fridays Lenten Campaign – see information below</w:t>
      </w:r>
    </w:p>
    <w:p w:rsidR="00647B38" w:rsidRPr="00DF4761" w:rsidRDefault="00647B38" w:rsidP="00DF4761">
      <w:pPr>
        <w:pStyle w:val="NoSpacing"/>
        <w:rPr>
          <w:rFonts w:ascii="Times New Roman" w:hAnsi="Times New Roman" w:cs="Times New Roman"/>
          <w:b/>
          <w:color w:val="C00000"/>
          <w:sz w:val="24"/>
          <w:szCs w:val="24"/>
        </w:rPr>
      </w:pPr>
    </w:p>
    <w:p w:rsidR="00647B38" w:rsidRDefault="00647B38" w:rsidP="00647B38">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2D42AF" w:rsidRDefault="002D42AF" w:rsidP="00647B38">
      <w:pPr>
        <w:pStyle w:val="NoSpacing"/>
        <w:jc w:val="center"/>
        <w:rPr>
          <w:rFonts w:ascii="Times New Roman" w:hAnsi="Times New Roman" w:cs="Times New Roman"/>
          <w:b/>
          <w:color w:val="C00000"/>
          <w:sz w:val="32"/>
          <w:szCs w:val="32"/>
        </w:rPr>
      </w:pPr>
    </w:p>
    <w:p w:rsidR="002D42AF" w:rsidRPr="00412852" w:rsidRDefault="00412852" w:rsidP="002D42AF">
      <w:pPr>
        <w:pStyle w:val="NoSpacing"/>
        <w:rPr>
          <w:rFonts w:ascii="Times New Roman" w:hAnsi="Times New Roman" w:cs="Times New Roman"/>
          <w:b/>
          <w:sz w:val="28"/>
          <w:szCs w:val="28"/>
          <w:vertAlign w:val="superscript"/>
        </w:rPr>
      </w:pPr>
      <w:r w:rsidRPr="00412852">
        <w:rPr>
          <w:rFonts w:ascii="Times New Roman" w:hAnsi="Times New Roman" w:cs="Times New Roman"/>
          <w:b/>
          <w:sz w:val="28"/>
          <w:szCs w:val="28"/>
        </w:rPr>
        <w:t xml:space="preserve">CSSJ Federation </w:t>
      </w:r>
      <w:r w:rsidR="002D42AF" w:rsidRPr="00412852">
        <w:rPr>
          <w:rFonts w:ascii="Times New Roman" w:hAnsi="Times New Roman" w:cs="Times New Roman"/>
          <w:b/>
          <w:sz w:val="28"/>
          <w:szCs w:val="28"/>
        </w:rPr>
        <w:t>Action for the week of April 3</w:t>
      </w:r>
      <w:r w:rsidR="002D42AF" w:rsidRPr="00412852">
        <w:rPr>
          <w:rFonts w:ascii="Times New Roman" w:hAnsi="Times New Roman" w:cs="Times New Roman"/>
          <w:b/>
          <w:sz w:val="28"/>
          <w:szCs w:val="28"/>
          <w:vertAlign w:val="superscript"/>
        </w:rPr>
        <w:t>rd</w:t>
      </w:r>
    </w:p>
    <w:p w:rsidR="002D42AF" w:rsidRPr="00F14BC9" w:rsidRDefault="002D42AF" w:rsidP="002D42AF">
      <w:pPr>
        <w:pStyle w:val="NoSpacing"/>
        <w:rPr>
          <w:rFonts w:ascii="Times New Roman" w:hAnsi="Times New Roman" w:cs="Times New Roman"/>
          <w:sz w:val="24"/>
          <w:szCs w:val="24"/>
        </w:rPr>
      </w:pPr>
      <w:r w:rsidRPr="002D42AF">
        <w:rPr>
          <w:rFonts w:ascii="Times New Roman" w:hAnsi="Times New Roman" w:cs="Times New Roman"/>
          <w:sz w:val="24"/>
          <w:szCs w:val="24"/>
        </w:rPr>
        <w:t xml:space="preserve">Take action for a fair judicial system/constitution and stand against corporations having the same rights as people.  </w:t>
      </w:r>
      <w:r w:rsidRPr="002D42AF">
        <w:rPr>
          <w:rFonts w:ascii="Times New Roman" w:eastAsia="Times New Roman" w:hAnsi="Times New Roman" w:cs="Times New Roman"/>
          <w:sz w:val="24"/>
          <w:szCs w:val="24"/>
        </w:rPr>
        <w:t>Become more involved locally - invite 2 or 3 friends to join you in visiting a courtroom to observe the judicial system in action in your city.</w:t>
      </w:r>
    </w:p>
    <w:p w:rsidR="002D42AF" w:rsidRPr="002D42AF" w:rsidRDefault="002D42AF" w:rsidP="002D42AF">
      <w:pPr>
        <w:pStyle w:val="NoSpacing"/>
        <w:rPr>
          <w:rFonts w:ascii="Times New Roman" w:eastAsia="Times New Roman" w:hAnsi="Times New Roman" w:cs="Times New Roman"/>
          <w:sz w:val="24"/>
          <w:szCs w:val="24"/>
        </w:rPr>
      </w:pPr>
      <w:r w:rsidRPr="002D42AF">
        <w:rPr>
          <w:rFonts w:ascii="Times New Roman" w:eastAsia="Times New Roman" w:hAnsi="Times New Roman" w:cs="Times New Roman"/>
          <w:sz w:val="24"/>
          <w:szCs w:val="24"/>
        </w:rPr>
        <w:t xml:space="preserve">Tell your legislators to overturn Citizens United </w:t>
      </w:r>
      <w:hyperlink r:id="rId7" w:history="1">
        <w:r w:rsidRPr="002D42AF">
          <w:rPr>
            <w:rStyle w:val="Hyperlink"/>
            <w:rFonts w:ascii="Times New Roman" w:eastAsia="Times New Roman" w:hAnsi="Times New Roman" w:cs="Times New Roman"/>
            <w:color w:val="0563C1"/>
            <w:sz w:val="24"/>
            <w:szCs w:val="24"/>
          </w:rPr>
          <w:t>https://secure2.convio.net/comcau/site/Advocacy?cmd=display&amp;page=UserAction&amp;id=149&amp;s_subsrc=take_action&amp;_ga=1.241916162.1039170844.1490907187</w:t>
        </w:r>
      </w:hyperlink>
      <w:r w:rsidRPr="002D42AF">
        <w:rPr>
          <w:rFonts w:ascii="Times New Roman" w:eastAsia="Times New Roman" w:hAnsi="Times New Roman" w:cs="Times New Roman"/>
          <w:sz w:val="24"/>
          <w:szCs w:val="24"/>
        </w:rPr>
        <w:t xml:space="preserve"> </w:t>
      </w:r>
    </w:p>
    <w:p w:rsidR="00052188" w:rsidRDefault="00052188" w:rsidP="00412852">
      <w:pPr>
        <w:pStyle w:val="NoSpacing"/>
        <w:rPr>
          <w:rFonts w:ascii="Times New Roman" w:hAnsi="Times New Roman" w:cs="Times New Roman"/>
          <w:b/>
          <w:color w:val="C00000"/>
          <w:sz w:val="32"/>
          <w:szCs w:val="32"/>
        </w:rPr>
      </w:pPr>
    </w:p>
    <w:p w:rsidR="00863075" w:rsidRPr="00F14BC9" w:rsidRDefault="00863075" w:rsidP="00052188">
      <w:pPr>
        <w:pStyle w:val="NoSpacing"/>
        <w:rPr>
          <w:rFonts w:ascii="Times New Roman" w:hAnsi="Times New Roman" w:cs="Times New Roman"/>
          <w:b/>
          <w:sz w:val="28"/>
          <w:szCs w:val="28"/>
          <w:shd w:val="clear" w:color="auto" w:fill="FFFFFF"/>
        </w:rPr>
      </w:pPr>
      <w:r w:rsidRPr="00F14BC9">
        <w:rPr>
          <w:rFonts w:ascii="Times New Roman" w:hAnsi="Times New Roman" w:cs="Times New Roman"/>
          <w:b/>
          <w:sz w:val="28"/>
          <w:szCs w:val="28"/>
          <w:shd w:val="clear" w:color="auto" w:fill="FFFFFF"/>
        </w:rPr>
        <w:t>Take Action on the BRIDGE Act</w:t>
      </w:r>
    </w:p>
    <w:p w:rsidR="00863075" w:rsidRPr="00964512" w:rsidRDefault="00863075" w:rsidP="00052188">
      <w:pPr>
        <w:pStyle w:val="NoSpacing"/>
        <w:rPr>
          <w:rFonts w:ascii="Times New Roman" w:hAnsi="Times New Roman" w:cs="Times New Roman"/>
          <w:color w:val="000000"/>
          <w:sz w:val="24"/>
          <w:szCs w:val="24"/>
          <w:shd w:val="clear" w:color="auto" w:fill="FFFFFF"/>
        </w:rPr>
      </w:pPr>
      <w:r w:rsidRPr="00964512">
        <w:rPr>
          <w:rFonts w:ascii="Times New Roman" w:hAnsi="Times New Roman" w:cs="Times New Roman"/>
          <w:color w:val="000000"/>
          <w:sz w:val="24"/>
          <w:szCs w:val="24"/>
          <w:shd w:val="clear" w:color="auto" w:fill="FFFFFF"/>
        </w:rPr>
        <w:t>There are more than 750,000 young people who have received and benefitted from Deferred Action for Childhood Arrivals (DACA). These youth entered the U.S. as children and know America as their only home.</w:t>
      </w:r>
    </w:p>
    <w:p w:rsidR="00863075" w:rsidRPr="00964512" w:rsidRDefault="00863075" w:rsidP="00052188">
      <w:pPr>
        <w:pStyle w:val="NoSpacing"/>
        <w:rPr>
          <w:rFonts w:ascii="Times New Roman" w:hAnsi="Times New Roman" w:cs="Times New Roman"/>
          <w:sz w:val="24"/>
          <w:szCs w:val="24"/>
        </w:rPr>
      </w:pPr>
    </w:p>
    <w:p w:rsidR="00863075" w:rsidRPr="00964512" w:rsidRDefault="00863075" w:rsidP="00052188">
      <w:pPr>
        <w:pStyle w:val="NoSpacing"/>
        <w:rPr>
          <w:rFonts w:ascii="Times New Roman" w:hAnsi="Times New Roman" w:cs="Times New Roman"/>
          <w:color w:val="000000"/>
          <w:sz w:val="24"/>
          <w:szCs w:val="24"/>
          <w:shd w:val="clear" w:color="auto" w:fill="FFFFFF"/>
        </w:rPr>
      </w:pPr>
      <w:r w:rsidRPr="00964512">
        <w:rPr>
          <w:rFonts w:ascii="Times New Roman" w:hAnsi="Times New Roman" w:cs="Times New Roman"/>
          <w:color w:val="000000"/>
          <w:sz w:val="24"/>
          <w:szCs w:val="24"/>
          <w:shd w:val="clear" w:color="auto" w:fill="FFFFFF"/>
        </w:rPr>
        <w:t>The BRIDGE (Bar Removal of Individuals who Dream and Grow our Economy) Act, S.128/H.R. 496, was recently introduced in Congress as a bipartisan effort to sustain the temporary relief from deportation and employment eligibility offered to youth through the (DACA) program.  DACA recipients are contributors to our economy, veterans of our military, academic standouts in our universities, and leaders in our parishes and communities.</w:t>
      </w:r>
    </w:p>
    <w:p w:rsidR="00863075" w:rsidRPr="00964512" w:rsidRDefault="00863075" w:rsidP="00052188">
      <w:pPr>
        <w:spacing w:after="0" w:line="240" w:lineRule="auto"/>
        <w:rPr>
          <w:rFonts w:ascii="Times New Roman" w:eastAsia="Times New Roman" w:hAnsi="Times New Roman" w:cs="Times New Roman"/>
          <w:sz w:val="24"/>
          <w:szCs w:val="24"/>
        </w:rPr>
      </w:pPr>
      <w:r w:rsidRPr="00964512">
        <w:rPr>
          <w:rFonts w:ascii="Times New Roman" w:eastAsia="Times New Roman" w:hAnsi="Times New Roman" w:cs="Times New Roman"/>
          <w:sz w:val="24"/>
          <w:szCs w:val="24"/>
        </w:rPr>
        <w:t xml:space="preserve">Take Action to urge your legislators to support the BRIDGE Act - </w:t>
      </w:r>
      <w:r w:rsidRPr="00964512">
        <w:rPr>
          <w:rFonts w:ascii="Times New Roman" w:eastAsia="Times New Roman" w:hAnsi="Times New Roman" w:cs="Times New Roman"/>
          <w:b/>
          <w:bCs/>
          <w:color w:val="C00000"/>
          <w:sz w:val="24"/>
          <w:szCs w:val="24"/>
        </w:rPr>
        <w:t xml:space="preserve">Click </w:t>
      </w:r>
      <w:hyperlink r:id="rId8" w:history="1">
        <w:r w:rsidRPr="00964512">
          <w:rPr>
            <w:rStyle w:val="Hyperlink"/>
            <w:rFonts w:ascii="Times New Roman" w:eastAsia="Times New Roman" w:hAnsi="Times New Roman" w:cs="Times New Roman"/>
            <w:sz w:val="24"/>
            <w:szCs w:val="24"/>
          </w:rPr>
          <w:t>here</w:t>
        </w:r>
      </w:hyperlink>
    </w:p>
    <w:p w:rsidR="00863075" w:rsidRPr="00964512" w:rsidRDefault="00863075" w:rsidP="00863075">
      <w:pPr>
        <w:rPr>
          <w:rFonts w:ascii="Times New Roman" w:hAnsi="Times New Roman" w:cs="Times New Roman"/>
          <w:sz w:val="24"/>
          <w:szCs w:val="24"/>
        </w:rPr>
      </w:pPr>
    </w:p>
    <w:p w:rsidR="00C653F7" w:rsidRDefault="00C653F7" w:rsidP="00C653F7">
      <w:pPr>
        <w:pStyle w:val="NoSpacing"/>
        <w:rPr>
          <w:rFonts w:ascii="Times New Roman" w:hAnsi="Times New Roman" w:cs="Times New Roman"/>
          <w:b/>
          <w:sz w:val="28"/>
          <w:szCs w:val="28"/>
        </w:rPr>
      </w:pPr>
      <w:r w:rsidRPr="00C653F7">
        <w:rPr>
          <w:rFonts w:ascii="Times New Roman" w:hAnsi="Times New Roman" w:cs="Times New Roman"/>
          <w:b/>
          <w:sz w:val="28"/>
          <w:szCs w:val="28"/>
        </w:rPr>
        <w:t>Justice for Immigrants Phone-In Fridays Lenten Campaign</w:t>
      </w:r>
    </w:p>
    <w:p w:rsidR="00F14BC9" w:rsidRPr="00F14BC9" w:rsidRDefault="00F14BC9" w:rsidP="00DF4761">
      <w:pPr>
        <w:pStyle w:val="NoSpacing"/>
        <w:jc w:val="center"/>
        <w:rPr>
          <w:rFonts w:ascii="Times New Roman" w:hAnsi="Times New Roman" w:cs="Times New Roman"/>
          <w:sz w:val="24"/>
          <w:szCs w:val="24"/>
        </w:rPr>
      </w:pPr>
      <w:r w:rsidRPr="00F14BC9">
        <w:rPr>
          <w:rFonts w:ascii="Times New Roman" w:hAnsi="Times New Roman" w:cs="Times New Roman"/>
          <w:sz w:val="24"/>
          <w:szCs w:val="24"/>
        </w:rPr>
        <w:t xml:space="preserve">(From LCWR </w:t>
      </w:r>
      <w:r w:rsidR="00DF4761">
        <w:rPr>
          <w:rFonts w:ascii="Times New Roman" w:hAnsi="Times New Roman" w:cs="Times New Roman"/>
          <w:sz w:val="24"/>
          <w:szCs w:val="24"/>
        </w:rPr>
        <w:t xml:space="preserve">Immigration </w:t>
      </w:r>
      <w:r w:rsidRPr="00F14BC9">
        <w:rPr>
          <w:rFonts w:ascii="Times New Roman" w:hAnsi="Times New Roman" w:cs="Times New Roman"/>
          <w:sz w:val="24"/>
          <w:szCs w:val="24"/>
        </w:rPr>
        <w:t>Coalition)</w:t>
      </w:r>
    </w:p>
    <w:p w:rsidR="00647B38" w:rsidRPr="00C653F7" w:rsidRDefault="00C653F7" w:rsidP="00C653F7">
      <w:pPr>
        <w:pStyle w:val="NoSpacing"/>
      </w:pPr>
      <w:r>
        <w:t> </w:t>
      </w:r>
      <w:r w:rsidRPr="00C653F7">
        <w:rPr>
          <w:rFonts w:ascii="Times New Roman" w:hAnsi="Times New Roman" w:cs="Times New Roman"/>
          <w:sz w:val="24"/>
          <w:szCs w:val="24"/>
        </w:rPr>
        <w:t xml:space="preserve">We are continuing to ask that in addition to fasting and prayer during this Lenten season, that you please join us in voicing support for vulnerable immigrants and refugees. You can do so by calling the offices of your members of Congress during Justice for Immigrants Phone-In Fridays, </w:t>
      </w:r>
      <w:r w:rsidRPr="00C653F7">
        <w:rPr>
          <w:rFonts w:ascii="Times New Roman" w:hAnsi="Times New Roman" w:cs="Times New Roman"/>
          <w:sz w:val="24"/>
          <w:szCs w:val="24"/>
        </w:rPr>
        <w:lastRenderedPageBreak/>
        <w:t>a weekly advocacy event which we are undertaking this liturgical season. </w:t>
      </w:r>
      <w:r w:rsidRPr="00C653F7">
        <w:rPr>
          <w:rFonts w:ascii="Times New Roman" w:hAnsi="Times New Roman" w:cs="Times New Roman"/>
          <w:sz w:val="24"/>
          <w:szCs w:val="24"/>
        </w:rPr>
        <w:br/>
      </w:r>
      <w:r w:rsidRPr="00C653F7">
        <w:rPr>
          <w:rFonts w:ascii="Times New Roman" w:hAnsi="Times New Roman" w:cs="Times New Roman"/>
          <w:sz w:val="24"/>
          <w:szCs w:val="24"/>
        </w:rPr>
        <w:br/>
        <w:t>Every Friday until April 14, please call your federal lawmakers and urge them to co-sponsor legislation that supports immigrants and refugees seeking protection and safety in the United States. If your representative has already supported the legislation protecting immigrants and refugees listed</w:t>
      </w:r>
      <w:r>
        <w:rPr>
          <w:rFonts w:ascii="Times New Roman" w:hAnsi="Times New Roman" w:cs="Times New Roman"/>
          <w:sz w:val="24"/>
          <w:szCs w:val="24"/>
        </w:rPr>
        <w:t xml:space="preserve"> below, call in to thank them!</w:t>
      </w:r>
      <w:r>
        <w:rPr>
          <w:rFonts w:ascii="Times New Roman" w:hAnsi="Times New Roman" w:cs="Times New Roman"/>
          <w:sz w:val="24"/>
          <w:szCs w:val="24"/>
        </w:rPr>
        <w:br/>
      </w:r>
      <w:r w:rsidRPr="00C653F7">
        <w:rPr>
          <w:rFonts w:ascii="Times New Roman" w:hAnsi="Times New Roman" w:cs="Times New Roman"/>
          <w:bCs/>
          <w:sz w:val="24"/>
          <w:szCs w:val="24"/>
        </w:rPr>
        <w:t>Contacting your representative</w:t>
      </w:r>
      <w:proofErr w:type="gramStart"/>
      <w:r w:rsidRPr="00C653F7">
        <w:rPr>
          <w:rFonts w:ascii="Times New Roman" w:hAnsi="Times New Roman" w:cs="Times New Roman"/>
          <w:bCs/>
          <w:sz w:val="24"/>
          <w:szCs w:val="24"/>
        </w:rPr>
        <w:t>:</w:t>
      </w:r>
      <w:proofErr w:type="gramEnd"/>
      <w:r w:rsidRPr="00C653F7">
        <w:rPr>
          <w:rFonts w:ascii="Times New Roman" w:hAnsi="Times New Roman" w:cs="Times New Roman"/>
          <w:sz w:val="24"/>
          <w:szCs w:val="24"/>
        </w:rPr>
        <w:br/>
        <w:t>Call this toll-free number 1-855-589-5698.</w:t>
      </w:r>
    </w:p>
    <w:p w:rsidR="00647B38" w:rsidRDefault="00647B38" w:rsidP="00647B38">
      <w:pPr>
        <w:pStyle w:val="NoSpacing"/>
        <w:rPr>
          <w:rFonts w:ascii="Times New Roman" w:hAnsi="Times New Roman" w:cs="Times New Roman"/>
          <w:b/>
          <w:color w:val="C00000"/>
          <w:sz w:val="32"/>
          <w:szCs w:val="32"/>
        </w:rPr>
      </w:pPr>
    </w:p>
    <w:p w:rsidR="00647B38" w:rsidRDefault="00647B38" w:rsidP="00647B38">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645A0E" w:rsidRDefault="00645A0E" w:rsidP="00647B38">
      <w:pPr>
        <w:pStyle w:val="NoSpacing"/>
        <w:jc w:val="center"/>
        <w:rPr>
          <w:rFonts w:ascii="Times New Roman" w:hAnsi="Times New Roman" w:cs="Times New Roman"/>
          <w:b/>
          <w:color w:val="C00000"/>
          <w:sz w:val="32"/>
          <w:szCs w:val="32"/>
        </w:rPr>
      </w:pPr>
    </w:p>
    <w:p w:rsidR="00645A0E" w:rsidRPr="00645A0E" w:rsidRDefault="00645A0E" w:rsidP="00645A0E">
      <w:pPr>
        <w:pStyle w:val="NoSpacing"/>
        <w:rPr>
          <w:rFonts w:ascii="Times New Roman" w:hAnsi="Times New Roman" w:cs="Times New Roman"/>
          <w:b/>
          <w:i/>
          <w:color w:val="C00000"/>
          <w:sz w:val="24"/>
          <w:szCs w:val="24"/>
        </w:rPr>
      </w:pPr>
      <w:r w:rsidRPr="00645A0E">
        <w:rPr>
          <w:rFonts w:ascii="Times New Roman" w:hAnsi="Times New Roman" w:cs="Times New Roman"/>
          <w:i/>
          <w:color w:val="333333"/>
          <w:sz w:val="24"/>
          <w:szCs w:val="24"/>
          <w:shd w:val="clear" w:color="auto" w:fill="FFFFFF"/>
        </w:rPr>
        <w:t>“Today, as Christians,” Pope Francis encouraged, “all of us are called to put behind us all prejudice towards the faith that others profess with a different emphasis or language, to offer one another forgiveness for the sin committed by those who have gone before us, and together to implore from God the gift of reconciliation and unity.”</w:t>
      </w:r>
    </w:p>
    <w:p w:rsidR="00647B38" w:rsidRDefault="00647B38" w:rsidP="00647B38">
      <w:pPr>
        <w:pStyle w:val="NoSpacing"/>
        <w:rPr>
          <w:rFonts w:ascii="Times New Roman" w:hAnsi="Times New Roman" w:cs="Times New Roman"/>
          <w:b/>
          <w:color w:val="C00000"/>
          <w:sz w:val="32"/>
          <w:szCs w:val="32"/>
        </w:rPr>
      </w:pPr>
    </w:p>
    <w:p w:rsidR="00D04643" w:rsidRPr="00D04643" w:rsidRDefault="00D04643" w:rsidP="00D04643">
      <w:pPr>
        <w:pStyle w:val="NoSpacing"/>
        <w:rPr>
          <w:rFonts w:ascii="Times New Roman" w:hAnsi="Times New Roman" w:cs="Times New Roman"/>
          <w:b/>
          <w:sz w:val="28"/>
          <w:szCs w:val="28"/>
        </w:rPr>
      </w:pPr>
      <w:r w:rsidRPr="00D04643">
        <w:rPr>
          <w:rFonts w:ascii="Times New Roman" w:hAnsi="Times New Roman" w:cs="Times New Roman"/>
          <w:b/>
          <w:sz w:val="28"/>
          <w:szCs w:val="28"/>
        </w:rPr>
        <w:t xml:space="preserve">Living </w:t>
      </w:r>
      <w:r>
        <w:rPr>
          <w:rFonts w:ascii="Times New Roman" w:hAnsi="Times New Roman" w:cs="Times New Roman"/>
          <w:b/>
          <w:sz w:val="28"/>
          <w:szCs w:val="28"/>
        </w:rPr>
        <w:t>Rivers</w:t>
      </w:r>
    </w:p>
    <w:p w:rsidR="00647B38" w:rsidRPr="00645A0E" w:rsidRDefault="00647B38" w:rsidP="00D04643">
      <w:pPr>
        <w:pStyle w:val="NoSpacing"/>
        <w:rPr>
          <w:rFonts w:ascii="Times New Roman" w:hAnsi="Times New Roman" w:cs="Times New Roman"/>
          <w:sz w:val="24"/>
          <w:szCs w:val="24"/>
        </w:rPr>
      </w:pPr>
      <w:r w:rsidRPr="00645A0E">
        <w:rPr>
          <w:rFonts w:ascii="Times New Roman" w:hAnsi="Times New Roman" w:cs="Times New Roman"/>
          <w:sz w:val="24"/>
          <w:szCs w:val="24"/>
        </w:rPr>
        <w:t xml:space="preserve">The Ganges </w:t>
      </w:r>
      <w:r w:rsidR="00DF4761" w:rsidRPr="00645A0E">
        <w:rPr>
          <w:rFonts w:ascii="Times New Roman" w:hAnsi="Times New Roman" w:cs="Times New Roman"/>
          <w:sz w:val="24"/>
          <w:szCs w:val="24"/>
        </w:rPr>
        <w:t>River</w:t>
      </w:r>
      <w:r w:rsidRPr="00645A0E">
        <w:rPr>
          <w:rFonts w:ascii="Times New Roman" w:hAnsi="Times New Roman" w:cs="Times New Roman"/>
          <w:sz w:val="24"/>
          <w:szCs w:val="24"/>
        </w:rPr>
        <w:t>, considered sacred by more than 1 billion Indians, has become the first non-human entity in</w:t>
      </w:r>
      <w:r w:rsidRPr="00645A0E">
        <w:rPr>
          <w:rStyle w:val="apple-converted-space"/>
          <w:rFonts w:ascii="Times New Roman" w:hAnsi="Times New Roman" w:cs="Times New Roman"/>
          <w:color w:val="333333"/>
          <w:sz w:val="24"/>
          <w:szCs w:val="24"/>
        </w:rPr>
        <w:t> </w:t>
      </w:r>
      <w:hyperlink r:id="rId9" w:history="1">
        <w:r w:rsidRPr="00645A0E">
          <w:rPr>
            <w:rStyle w:val="Hyperlink"/>
            <w:rFonts w:ascii="Times New Roman" w:hAnsi="Times New Roman" w:cs="Times New Roman"/>
            <w:color w:val="005689"/>
            <w:sz w:val="24"/>
            <w:szCs w:val="24"/>
          </w:rPr>
          <w:t>India</w:t>
        </w:r>
      </w:hyperlink>
      <w:r w:rsidRPr="00645A0E">
        <w:rPr>
          <w:rStyle w:val="apple-converted-space"/>
          <w:rFonts w:ascii="Times New Roman" w:hAnsi="Times New Roman" w:cs="Times New Roman"/>
          <w:color w:val="333333"/>
          <w:sz w:val="24"/>
          <w:szCs w:val="24"/>
        </w:rPr>
        <w:t> </w:t>
      </w:r>
      <w:r w:rsidRPr="00645A0E">
        <w:rPr>
          <w:rFonts w:ascii="Times New Roman" w:hAnsi="Times New Roman" w:cs="Times New Roman"/>
          <w:sz w:val="24"/>
          <w:szCs w:val="24"/>
        </w:rPr>
        <w:t>to be granted the same legal rights as people.</w:t>
      </w:r>
      <w:r w:rsidR="00D04643" w:rsidRPr="00645A0E">
        <w:rPr>
          <w:rFonts w:ascii="Times New Roman" w:hAnsi="Times New Roman" w:cs="Times New Roman"/>
          <w:sz w:val="24"/>
          <w:szCs w:val="24"/>
        </w:rPr>
        <w:t xml:space="preserve"> </w:t>
      </w:r>
      <w:r w:rsidRPr="00645A0E">
        <w:rPr>
          <w:rFonts w:ascii="Times New Roman" w:hAnsi="Times New Roman" w:cs="Times New Roman"/>
          <w:sz w:val="24"/>
          <w:szCs w:val="24"/>
        </w:rPr>
        <w:t>The decision, which was welcomed by environmentalists, means that polluting or damaging the rivers will be legally equivalent to harming a person.</w:t>
      </w:r>
    </w:p>
    <w:p w:rsidR="00D04643" w:rsidRPr="00645A0E" w:rsidRDefault="00D04643" w:rsidP="00D04643">
      <w:pPr>
        <w:pStyle w:val="NoSpacing"/>
        <w:rPr>
          <w:rFonts w:ascii="Times New Roman" w:hAnsi="Times New Roman" w:cs="Times New Roman"/>
          <w:sz w:val="24"/>
          <w:szCs w:val="24"/>
        </w:rPr>
      </w:pPr>
    </w:p>
    <w:p w:rsidR="00647B38" w:rsidRPr="00645A0E" w:rsidRDefault="00647B38" w:rsidP="00D04643">
      <w:pPr>
        <w:pStyle w:val="NoSpacing"/>
        <w:rPr>
          <w:rFonts w:ascii="Times New Roman" w:eastAsia="Times New Roman" w:hAnsi="Times New Roman" w:cs="Times New Roman"/>
          <w:sz w:val="24"/>
          <w:szCs w:val="24"/>
        </w:rPr>
      </w:pPr>
      <w:r w:rsidRPr="00645A0E">
        <w:rPr>
          <w:rFonts w:ascii="Times New Roman" w:eastAsia="Times New Roman" w:hAnsi="Times New Roman" w:cs="Times New Roman"/>
          <w:sz w:val="24"/>
          <w:szCs w:val="24"/>
        </w:rPr>
        <w:t>In a world-first a </w:t>
      </w:r>
      <w:hyperlink r:id="rId10" w:history="1">
        <w:r w:rsidRPr="00645A0E">
          <w:rPr>
            <w:rFonts w:ascii="Times New Roman" w:eastAsia="Times New Roman" w:hAnsi="Times New Roman" w:cs="Times New Roman"/>
            <w:color w:val="005689"/>
            <w:sz w:val="24"/>
            <w:szCs w:val="24"/>
            <w:u w:val="single"/>
          </w:rPr>
          <w:t>New Zealand</w:t>
        </w:r>
      </w:hyperlink>
      <w:r w:rsidRPr="00645A0E">
        <w:rPr>
          <w:rFonts w:ascii="Times New Roman" w:eastAsia="Times New Roman" w:hAnsi="Times New Roman" w:cs="Times New Roman"/>
          <w:sz w:val="24"/>
          <w:szCs w:val="24"/>
        </w:rPr>
        <w:t> river has been granted the same legal rights as a human being.</w:t>
      </w:r>
    </w:p>
    <w:p w:rsidR="00647B38" w:rsidRDefault="00647B38" w:rsidP="00D04643">
      <w:pPr>
        <w:pStyle w:val="NoSpacing"/>
        <w:rPr>
          <w:rFonts w:ascii="Times New Roman" w:eastAsia="Times New Roman" w:hAnsi="Times New Roman" w:cs="Times New Roman"/>
          <w:sz w:val="24"/>
          <w:szCs w:val="24"/>
        </w:rPr>
      </w:pPr>
      <w:r w:rsidRPr="00645A0E">
        <w:rPr>
          <w:rFonts w:ascii="Times New Roman" w:eastAsia="Times New Roman" w:hAnsi="Times New Roman" w:cs="Times New Roman"/>
          <w:sz w:val="24"/>
          <w:szCs w:val="24"/>
        </w:rPr>
        <w:t>The local Māori tribe of Whanganui in the North Island has fought for the recognition of their river – the third-largest in New Zealand – as an ancestor for 140 years.</w:t>
      </w:r>
      <w:r w:rsidR="00D04643" w:rsidRPr="00645A0E">
        <w:rPr>
          <w:rFonts w:ascii="Times New Roman" w:eastAsia="Times New Roman" w:hAnsi="Times New Roman" w:cs="Times New Roman"/>
          <w:sz w:val="24"/>
          <w:szCs w:val="24"/>
        </w:rPr>
        <w:t xml:space="preserve"> </w:t>
      </w:r>
      <w:r w:rsidRPr="00645A0E">
        <w:rPr>
          <w:rFonts w:ascii="Times New Roman" w:eastAsia="Times New Roman" w:hAnsi="Times New Roman" w:cs="Times New Roman"/>
          <w:sz w:val="24"/>
          <w:szCs w:val="24"/>
        </w:rPr>
        <w:t>“We have fought to find an approximation in law so that all others can understand that from our perspective treating the river as a living entity is the correct way to approach it, as in indivisible whole, instead of the traditional model for the last 100 years of treating it from a perspective of ownership and management.”</w:t>
      </w:r>
    </w:p>
    <w:p w:rsidR="00964512" w:rsidRDefault="00964512" w:rsidP="00D04643">
      <w:pPr>
        <w:pStyle w:val="NoSpacing"/>
        <w:rPr>
          <w:rFonts w:ascii="Times New Roman" w:eastAsia="Times New Roman" w:hAnsi="Times New Roman" w:cs="Times New Roman"/>
          <w:sz w:val="24"/>
          <w:szCs w:val="24"/>
        </w:rPr>
      </w:pPr>
    </w:p>
    <w:p w:rsidR="00964512" w:rsidRPr="00964512" w:rsidRDefault="00964512" w:rsidP="00964512">
      <w:pPr>
        <w:pStyle w:val="NoSpacing"/>
        <w:rPr>
          <w:rFonts w:ascii="Times New Roman" w:hAnsi="Times New Roman" w:cs="Times New Roman"/>
          <w:b/>
          <w:sz w:val="24"/>
          <w:szCs w:val="24"/>
        </w:rPr>
      </w:pPr>
      <w:r w:rsidRPr="00964512">
        <w:rPr>
          <w:rFonts w:ascii="Times New Roman" w:hAnsi="Times New Roman" w:cs="Times New Roman"/>
          <w:b/>
          <w:sz w:val="24"/>
          <w:szCs w:val="24"/>
        </w:rPr>
        <w:t>New York City now generates more than 100 MW of solar</w:t>
      </w:r>
    </w:p>
    <w:p w:rsidR="00647B38" w:rsidRPr="00DF4761" w:rsidRDefault="00964512" w:rsidP="00DF4761">
      <w:pPr>
        <w:pStyle w:val="NoSpacing"/>
        <w:rPr>
          <w:rFonts w:ascii="Times New Roman" w:hAnsi="Times New Roman" w:cs="Times New Roman"/>
          <w:color w:val="404040"/>
          <w:sz w:val="24"/>
          <w:szCs w:val="24"/>
        </w:rPr>
      </w:pPr>
      <w:r w:rsidRPr="00964512">
        <w:rPr>
          <w:rFonts w:ascii="Times New Roman" w:hAnsi="Times New Roman" w:cs="Times New Roman"/>
          <w:color w:val="404040"/>
          <w:sz w:val="24"/>
          <w:szCs w:val="24"/>
          <w:bdr w:val="none" w:sz="0" w:space="0" w:color="auto" w:frame="1"/>
        </w:rPr>
        <w:t xml:space="preserve">New York City residents and businesses recently surpassed the 100 megawatt (MW) solar generation milestone, </w:t>
      </w:r>
      <w:r w:rsidR="00DF4761">
        <w:rPr>
          <w:rFonts w:ascii="Times New Roman" w:hAnsi="Times New Roman" w:cs="Times New Roman"/>
          <w:color w:val="404040"/>
          <w:sz w:val="24"/>
          <w:szCs w:val="24"/>
          <w:bdr w:val="none" w:sz="0" w:space="0" w:color="auto" w:frame="1"/>
        </w:rPr>
        <w:t>according to utility Con Edison</w:t>
      </w:r>
    </w:p>
    <w:p w:rsidR="00647B38" w:rsidRDefault="00647B38" w:rsidP="00DF4761">
      <w:pPr>
        <w:spacing w:before="100" w:beforeAutospacing="1" w:after="100" w:afterAutospacing="1"/>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5E2B33" w:rsidRPr="005E2B33" w:rsidRDefault="00E44FE1" w:rsidP="005E2B33">
      <w:pPr>
        <w:pStyle w:val="NoSpacing"/>
        <w:rPr>
          <w:rFonts w:ascii="Times New Roman" w:hAnsi="Times New Roman" w:cs="Times New Roman"/>
          <w:sz w:val="24"/>
          <w:szCs w:val="24"/>
        </w:rPr>
      </w:pPr>
      <w:r w:rsidRPr="00E44FE1">
        <w:rPr>
          <w:rFonts w:ascii="Times New Roman" w:hAnsi="Times New Roman" w:cs="Times New Roman"/>
          <w:b/>
          <w:sz w:val="24"/>
          <w:szCs w:val="24"/>
        </w:rPr>
        <w:t>“Centering Stories:</w:t>
      </w:r>
      <w:r w:rsidRPr="005E2B33">
        <w:rPr>
          <w:rFonts w:ascii="Times New Roman" w:hAnsi="Times New Roman" w:cs="Times New Roman"/>
          <w:sz w:val="24"/>
          <w:szCs w:val="24"/>
        </w:rPr>
        <w:t xml:space="preserve">  </w:t>
      </w:r>
      <w:r w:rsidR="005E2B33" w:rsidRPr="005E2B33">
        <w:rPr>
          <w:rStyle w:val="gmail-aqj"/>
          <w:rFonts w:ascii="Times New Roman" w:hAnsi="Times New Roman" w:cs="Times New Roman"/>
          <w:b/>
          <w:bCs/>
          <w:sz w:val="24"/>
          <w:szCs w:val="24"/>
        </w:rPr>
        <w:t>April 20 and April 21, 2017</w:t>
      </w:r>
    </w:p>
    <w:p w:rsidR="005E2B33" w:rsidRPr="005E2B33" w:rsidRDefault="005E2B33" w:rsidP="005E2B33">
      <w:pPr>
        <w:pStyle w:val="NoSpacing"/>
        <w:jc w:val="center"/>
        <w:rPr>
          <w:rFonts w:ascii="Times New Roman" w:hAnsi="Times New Roman" w:cs="Times New Roman"/>
          <w:sz w:val="24"/>
          <w:szCs w:val="24"/>
        </w:rPr>
      </w:pPr>
      <w:r w:rsidRPr="005E2B33">
        <w:rPr>
          <w:rFonts w:ascii="Times New Roman" w:hAnsi="Times New Roman" w:cs="Times New Roman"/>
          <w:sz w:val="24"/>
          <w:szCs w:val="24"/>
        </w:rPr>
        <w:t>A Symposium on Asian American and Pacific Islander</w:t>
      </w:r>
    </w:p>
    <w:p w:rsidR="005E2B33" w:rsidRDefault="005E2B33" w:rsidP="00E44FE1">
      <w:pPr>
        <w:pStyle w:val="NoSpacing"/>
        <w:numPr>
          <w:ilvl w:val="0"/>
          <w:numId w:val="6"/>
        </w:numPr>
        <w:ind w:firstLine="2160"/>
        <w:rPr>
          <w:rFonts w:ascii="Times New Roman" w:hAnsi="Times New Roman" w:cs="Times New Roman"/>
          <w:sz w:val="24"/>
          <w:szCs w:val="24"/>
        </w:rPr>
      </w:pPr>
      <w:r w:rsidRPr="005E2B33">
        <w:rPr>
          <w:rFonts w:ascii="Times New Roman" w:hAnsi="Times New Roman" w:cs="Times New Roman"/>
          <w:sz w:val="24"/>
          <w:szCs w:val="24"/>
        </w:rPr>
        <w:t>Undocumented Student Experiences.”</w:t>
      </w:r>
    </w:p>
    <w:p w:rsidR="005E2B33" w:rsidRDefault="005E2B33" w:rsidP="00E44FE1">
      <w:pPr>
        <w:pStyle w:val="NoSpacing"/>
        <w:numPr>
          <w:ilvl w:val="0"/>
          <w:numId w:val="6"/>
        </w:numPr>
        <w:ind w:firstLine="2160"/>
        <w:rPr>
          <w:rFonts w:ascii="Times New Roman" w:hAnsi="Times New Roman" w:cs="Times New Roman"/>
          <w:sz w:val="24"/>
          <w:szCs w:val="24"/>
        </w:rPr>
      </w:pPr>
      <w:r w:rsidRPr="005E2B33">
        <w:rPr>
          <w:rFonts w:ascii="Times New Roman" w:hAnsi="Times New Roman" w:cs="Times New Roman"/>
          <w:sz w:val="24"/>
          <w:szCs w:val="24"/>
        </w:rPr>
        <w:t>The film screening on Thursday </w:t>
      </w:r>
      <w:r w:rsidRPr="005E2B33">
        <w:rPr>
          <w:rStyle w:val="gmail-aqj"/>
          <w:rFonts w:ascii="Times New Roman" w:hAnsi="Times New Roman" w:cs="Times New Roman"/>
          <w:sz w:val="24"/>
          <w:szCs w:val="24"/>
        </w:rPr>
        <w:t>5-7 p.m.</w:t>
      </w:r>
    </w:p>
    <w:p w:rsidR="005E2B33" w:rsidRPr="005E2B33" w:rsidRDefault="005E2B33" w:rsidP="00E44FE1">
      <w:pPr>
        <w:pStyle w:val="NoSpacing"/>
        <w:numPr>
          <w:ilvl w:val="0"/>
          <w:numId w:val="6"/>
        </w:numPr>
        <w:ind w:firstLine="2160"/>
        <w:rPr>
          <w:rFonts w:ascii="Times New Roman" w:hAnsi="Times New Roman" w:cs="Times New Roman"/>
          <w:sz w:val="24"/>
          <w:szCs w:val="24"/>
        </w:rPr>
      </w:pPr>
      <w:r w:rsidRPr="005E2B33">
        <w:rPr>
          <w:rFonts w:ascii="Times New Roman" w:hAnsi="Times New Roman" w:cs="Times New Roman"/>
          <w:sz w:val="24"/>
          <w:szCs w:val="24"/>
        </w:rPr>
        <w:t>The symposium on Friday </w:t>
      </w:r>
      <w:r w:rsidRPr="005E2B33">
        <w:rPr>
          <w:rStyle w:val="gmail-aqj"/>
          <w:rFonts w:ascii="Times New Roman" w:hAnsi="Times New Roman" w:cs="Times New Roman"/>
          <w:sz w:val="24"/>
          <w:szCs w:val="24"/>
        </w:rPr>
        <w:t>9 am</w:t>
      </w:r>
      <w:r w:rsidRPr="005E2B33">
        <w:rPr>
          <w:rFonts w:ascii="Times New Roman" w:hAnsi="Times New Roman" w:cs="Times New Roman"/>
          <w:sz w:val="24"/>
          <w:szCs w:val="24"/>
        </w:rPr>
        <w:t>.-3:30 p.m.</w:t>
      </w:r>
    </w:p>
    <w:p w:rsidR="005E2B33" w:rsidRPr="005E2B33" w:rsidRDefault="005E2B33" w:rsidP="005E2B33">
      <w:pPr>
        <w:pStyle w:val="NoSpacing"/>
        <w:rPr>
          <w:rFonts w:ascii="Times New Roman" w:hAnsi="Times New Roman" w:cs="Times New Roman"/>
          <w:sz w:val="24"/>
          <w:szCs w:val="24"/>
        </w:rPr>
      </w:pPr>
      <w:r w:rsidRPr="005E2B33">
        <w:rPr>
          <w:rFonts w:ascii="Times New Roman" w:hAnsi="Times New Roman" w:cs="Times New Roman"/>
          <w:sz w:val="24"/>
          <w:szCs w:val="24"/>
        </w:rPr>
        <w:t>Will explore the experiences of AAPI undocumented community</w:t>
      </w:r>
      <w:r>
        <w:rPr>
          <w:rFonts w:ascii="Times New Roman" w:hAnsi="Times New Roman" w:cs="Times New Roman"/>
          <w:sz w:val="24"/>
          <w:szCs w:val="24"/>
        </w:rPr>
        <w:t xml:space="preserve"> </w:t>
      </w:r>
      <w:r w:rsidRPr="005E2B33">
        <w:rPr>
          <w:rFonts w:ascii="Times New Roman" w:hAnsi="Times New Roman" w:cs="Times New Roman"/>
          <w:sz w:val="24"/>
          <w:szCs w:val="24"/>
        </w:rPr>
        <w:t>members and students.</w:t>
      </w:r>
    </w:p>
    <w:p w:rsidR="005E2B33" w:rsidRDefault="005E2B33" w:rsidP="005E2B33">
      <w:pPr>
        <w:pStyle w:val="NoSpacing"/>
        <w:rPr>
          <w:rFonts w:ascii="Times New Roman" w:hAnsi="Times New Roman" w:cs="Times New Roman"/>
          <w:sz w:val="24"/>
          <w:szCs w:val="24"/>
        </w:rPr>
      </w:pPr>
      <w:r w:rsidRPr="005E2B33">
        <w:rPr>
          <w:rFonts w:ascii="Times New Roman" w:hAnsi="Times New Roman" w:cs="Times New Roman"/>
          <w:sz w:val="24"/>
          <w:szCs w:val="24"/>
        </w:rPr>
        <w:t>All are welcome.</w:t>
      </w:r>
      <w:r>
        <w:rPr>
          <w:rFonts w:ascii="Times New Roman" w:hAnsi="Times New Roman" w:cs="Times New Roman"/>
          <w:sz w:val="24"/>
          <w:szCs w:val="24"/>
        </w:rPr>
        <w:t xml:space="preserve"> </w:t>
      </w:r>
      <w:r w:rsidRPr="005E2B33">
        <w:rPr>
          <w:rFonts w:ascii="Times New Roman" w:hAnsi="Times New Roman" w:cs="Times New Roman"/>
          <w:sz w:val="24"/>
          <w:szCs w:val="24"/>
        </w:rPr>
        <w:t>RSVPS required by </w:t>
      </w:r>
      <w:r w:rsidRPr="005E2B33">
        <w:rPr>
          <w:rStyle w:val="gmail-aqj"/>
          <w:rFonts w:ascii="Times New Roman" w:hAnsi="Times New Roman" w:cs="Times New Roman"/>
          <w:b/>
          <w:bCs/>
          <w:sz w:val="24"/>
          <w:szCs w:val="24"/>
        </w:rPr>
        <w:t>April 12</w:t>
      </w:r>
      <w:r w:rsidRPr="005E2B33">
        <w:rPr>
          <w:rFonts w:ascii="Times New Roman" w:hAnsi="Times New Roman" w:cs="Times New Roman"/>
          <w:sz w:val="24"/>
          <w:szCs w:val="24"/>
        </w:rPr>
        <w:t>:  </w:t>
      </w:r>
      <w:hyperlink r:id="rId11" w:tgtFrame="_blank" w:history="1">
        <w:r w:rsidRPr="005E2B33">
          <w:rPr>
            <w:rStyle w:val="Hyperlink"/>
            <w:rFonts w:ascii="Times New Roman" w:hAnsi="Times New Roman" w:cs="Times New Roman"/>
            <w:b/>
            <w:bCs/>
            <w:sz w:val="24"/>
            <w:szCs w:val="24"/>
          </w:rPr>
          <w:t>https://centeringstories.eventbrite.com</w:t>
        </w:r>
      </w:hyperlink>
    </w:p>
    <w:p w:rsidR="005E2B33" w:rsidRPr="005E2B33" w:rsidRDefault="005E2B33" w:rsidP="005E2B33">
      <w:pPr>
        <w:pStyle w:val="NoSpacing"/>
        <w:rPr>
          <w:rFonts w:ascii="Times New Roman" w:hAnsi="Times New Roman" w:cs="Times New Roman"/>
          <w:sz w:val="24"/>
          <w:szCs w:val="24"/>
        </w:rPr>
      </w:pPr>
    </w:p>
    <w:p w:rsidR="00964512" w:rsidRPr="00DF4761" w:rsidRDefault="00DF4761" w:rsidP="00DF4761">
      <w:pPr>
        <w:pStyle w:val="NoSpacing"/>
        <w:rPr>
          <w:rFonts w:ascii="Times New Roman" w:hAnsi="Times New Roman" w:cs="Times New Roman"/>
          <w:b/>
          <w:sz w:val="28"/>
          <w:szCs w:val="28"/>
        </w:rPr>
      </w:pPr>
      <w:r w:rsidRPr="00DF4761">
        <w:rPr>
          <w:rFonts w:ascii="Times New Roman" w:hAnsi="Times New Roman" w:cs="Times New Roman"/>
          <w:b/>
          <w:sz w:val="28"/>
          <w:szCs w:val="28"/>
        </w:rPr>
        <w:lastRenderedPageBreak/>
        <w:t>S</w:t>
      </w:r>
      <w:r w:rsidR="00964512" w:rsidRPr="00DF4761">
        <w:rPr>
          <w:rFonts w:ascii="Times New Roman" w:hAnsi="Times New Roman" w:cs="Times New Roman"/>
          <w:b/>
          <w:sz w:val="28"/>
          <w:szCs w:val="28"/>
        </w:rPr>
        <w:t>tate refugee action tracker. Highlights for the week include:</w:t>
      </w:r>
    </w:p>
    <w:p w:rsidR="00964512" w:rsidRPr="00DF4761" w:rsidRDefault="00964512" w:rsidP="00DF4761">
      <w:pPr>
        <w:pStyle w:val="NoSpacing"/>
        <w:numPr>
          <w:ilvl w:val="0"/>
          <w:numId w:val="5"/>
        </w:numPr>
        <w:rPr>
          <w:rFonts w:ascii="Times New Roman" w:hAnsi="Times New Roman" w:cs="Times New Roman"/>
          <w:sz w:val="24"/>
          <w:szCs w:val="24"/>
        </w:rPr>
      </w:pPr>
      <w:r w:rsidRPr="00DF4761">
        <w:rPr>
          <w:rFonts w:ascii="Times New Roman" w:hAnsi="Times New Roman" w:cs="Times New Roman"/>
          <w:sz w:val="24"/>
          <w:szCs w:val="24"/>
        </w:rPr>
        <w:t>Illinois: HR 194, condemning hate crimes against refugees and other groups, was referred to the House State Government Committee.</w:t>
      </w:r>
    </w:p>
    <w:p w:rsidR="00964512" w:rsidRPr="00DF4761" w:rsidRDefault="00964512" w:rsidP="00DF4761">
      <w:pPr>
        <w:pStyle w:val="NoSpacing"/>
        <w:numPr>
          <w:ilvl w:val="0"/>
          <w:numId w:val="5"/>
        </w:numPr>
        <w:rPr>
          <w:rFonts w:ascii="Times New Roman" w:hAnsi="Times New Roman" w:cs="Times New Roman"/>
          <w:sz w:val="24"/>
          <w:szCs w:val="24"/>
        </w:rPr>
      </w:pPr>
      <w:r w:rsidRPr="00DF4761">
        <w:rPr>
          <w:rFonts w:ascii="Times New Roman" w:hAnsi="Times New Roman" w:cs="Times New Roman"/>
          <w:sz w:val="24"/>
          <w:szCs w:val="24"/>
        </w:rPr>
        <w:t>Montana: SB 97, the anti-sharia law bill, was transmitted to the Governor for signature or veto. </w:t>
      </w:r>
    </w:p>
    <w:p w:rsidR="00964512" w:rsidRPr="00DF4761" w:rsidRDefault="00964512" w:rsidP="00DF4761">
      <w:pPr>
        <w:pStyle w:val="NoSpacing"/>
        <w:numPr>
          <w:ilvl w:val="0"/>
          <w:numId w:val="5"/>
        </w:numPr>
        <w:rPr>
          <w:rFonts w:ascii="Times New Roman" w:hAnsi="Times New Roman" w:cs="Times New Roman"/>
          <w:sz w:val="24"/>
          <w:szCs w:val="24"/>
        </w:rPr>
      </w:pPr>
      <w:r w:rsidRPr="00DF4761">
        <w:rPr>
          <w:rFonts w:ascii="Times New Roman" w:hAnsi="Times New Roman" w:cs="Times New Roman"/>
          <w:sz w:val="24"/>
          <w:szCs w:val="24"/>
        </w:rPr>
        <w:t>Nebraska: LR 27, affirming the state's commitment to refugees, was heard in committee; no vote has been taken yet.</w:t>
      </w:r>
    </w:p>
    <w:p w:rsidR="00964512" w:rsidRPr="00DF4761" w:rsidRDefault="00964512" w:rsidP="00DF4761">
      <w:pPr>
        <w:pStyle w:val="NoSpacing"/>
        <w:numPr>
          <w:ilvl w:val="0"/>
          <w:numId w:val="5"/>
        </w:numPr>
        <w:rPr>
          <w:rFonts w:ascii="Times New Roman" w:hAnsi="Times New Roman" w:cs="Times New Roman"/>
          <w:sz w:val="24"/>
          <w:szCs w:val="24"/>
        </w:rPr>
      </w:pPr>
      <w:r w:rsidRPr="00DF4761">
        <w:rPr>
          <w:rFonts w:ascii="Times New Roman" w:hAnsi="Times New Roman" w:cs="Times New Roman"/>
          <w:sz w:val="24"/>
          <w:szCs w:val="24"/>
        </w:rPr>
        <w:t>North Dakota: HB 1427, amended to direct consideration of a refugee resettlement study, failed to pass in committee.</w:t>
      </w:r>
    </w:p>
    <w:p w:rsidR="00964512" w:rsidRPr="00DF4761" w:rsidRDefault="00964512" w:rsidP="00DF4761">
      <w:pPr>
        <w:pStyle w:val="NoSpacing"/>
        <w:numPr>
          <w:ilvl w:val="0"/>
          <w:numId w:val="5"/>
        </w:numPr>
        <w:rPr>
          <w:rFonts w:ascii="Times New Roman" w:hAnsi="Times New Roman" w:cs="Times New Roman"/>
          <w:sz w:val="24"/>
          <w:szCs w:val="24"/>
        </w:rPr>
      </w:pPr>
      <w:r w:rsidRPr="00DF4761">
        <w:rPr>
          <w:rFonts w:ascii="Times New Roman" w:hAnsi="Times New Roman" w:cs="Times New Roman"/>
          <w:sz w:val="24"/>
          <w:szCs w:val="24"/>
        </w:rPr>
        <w:t>Texas: HB 582 and SB 260 both were heard in committee; not vote has been taken yet.</w:t>
      </w:r>
    </w:p>
    <w:p w:rsidR="00964512" w:rsidRPr="00DF4761" w:rsidRDefault="00964512" w:rsidP="00DF4761">
      <w:pPr>
        <w:pStyle w:val="NoSpacing"/>
        <w:rPr>
          <w:rFonts w:ascii="Times New Roman" w:hAnsi="Times New Roman" w:cs="Times New Roman"/>
          <w:sz w:val="24"/>
          <w:szCs w:val="24"/>
        </w:rPr>
      </w:pPr>
    </w:p>
    <w:p w:rsidR="00BE5661" w:rsidRPr="00DF4761" w:rsidRDefault="00BE5661" w:rsidP="00DF4761">
      <w:pPr>
        <w:pStyle w:val="NoSpacing"/>
        <w:rPr>
          <w:rFonts w:ascii="Times New Roman" w:hAnsi="Times New Roman" w:cs="Times New Roman"/>
          <w:color w:val="333333"/>
          <w:sz w:val="24"/>
          <w:szCs w:val="24"/>
        </w:rPr>
      </w:pPr>
    </w:p>
    <w:p w:rsidR="00BE5661" w:rsidRPr="00DF4761" w:rsidRDefault="00BE5661" w:rsidP="00DF4761">
      <w:pPr>
        <w:pStyle w:val="NoSpacing"/>
        <w:rPr>
          <w:rFonts w:ascii="Times New Roman" w:hAnsi="Times New Roman" w:cs="Times New Roman"/>
          <w:color w:val="333333"/>
          <w:sz w:val="24"/>
          <w:szCs w:val="24"/>
        </w:rPr>
      </w:pPr>
    </w:p>
    <w:p w:rsidR="00BE5661" w:rsidRDefault="00BE5661" w:rsidP="00BE5661">
      <w:pPr>
        <w:pStyle w:val="NormalWeb"/>
        <w:shd w:val="clear" w:color="auto" w:fill="FFFFFF"/>
        <w:rPr>
          <w:rFonts w:ascii="Georgia" w:hAnsi="Georgia"/>
          <w:color w:val="333333"/>
          <w:sz w:val="27"/>
          <w:szCs w:val="27"/>
        </w:rPr>
      </w:pPr>
    </w:p>
    <w:sectPr w:rsidR="00BE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611F"/>
    <w:multiLevelType w:val="multilevel"/>
    <w:tmpl w:val="46EC4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997306F"/>
    <w:multiLevelType w:val="hybridMultilevel"/>
    <w:tmpl w:val="8188C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A7954"/>
    <w:multiLevelType w:val="multilevel"/>
    <w:tmpl w:val="CA72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D621EC"/>
    <w:multiLevelType w:val="multilevel"/>
    <w:tmpl w:val="0DD04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DE70724"/>
    <w:multiLevelType w:val="multilevel"/>
    <w:tmpl w:val="2F206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FF10974"/>
    <w:multiLevelType w:val="hybridMultilevel"/>
    <w:tmpl w:val="7AD26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61"/>
    <w:rsid w:val="00052188"/>
    <w:rsid w:val="00084173"/>
    <w:rsid w:val="0020276F"/>
    <w:rsid w:val="002B6361"/>
    <w:rsid w:val="002D42AF"/>
    <w:rsid w:val="00412852"/>
    <w:rsid w:val="005E2B33"/>
    <w:rsid w:val="00645A0E"/>
    <w:rsid w:val="00647B38"/>
    <w:rsid w:val="006E015A"/>
    <w:rsid w:val="00723EE4"/>
    <w:rsid w:val="00745DCD"/>
    <w:rsid w:val="00863075"/>
    <w:rsid w:val="00964512"/>
    <w:rsid w:val="00B3373C"/>
    <w:rsid w:val="00BE5661"/>
    <w:rsid w:val="00C653F7"/>
    <w:rsid w:val="00D04643"/>
    <w:rsid w:val="00DD4C99"/>
    <w:rsid w:val="00DF4761"/>
    <w:rsid w:val="00E44FE1"/>
    <w:rsid w:val="00E941CF"/>
    <w:rsid w:val="00F1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rmalWeb">
    <w:name w:val="Normal (Web)"/>
    <w:basedOn w:val="Normal"/>
    <w:uiPriority w:val="99"/>
    <w:semiHidden/>
    <w:unhideWhenUsed/>
    <w:rsid w:val="00BE5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5661"/>
  </w:style>
  <w:style w:type="character" w:styleId="Hyperlink">
    <w:name w:val="Hyperlink"/>
    <w:basedOn w:val="DefaultParagraphFont"/>
    <w:uiPriority w:val="99"/>
    <w:semiHidden/>
    <w:unhideWhenUsed/>
    <w:rsid w:val="00BE5661"/>
    <w:rPr>
      <w:color w:val="0000FF"/>
      <w:u w:val="single"/>
    </w:rPr>
  </w:style>
  <w:style w:type="paragraph" w:styleId="NoSpacing">
    <w:name w:val="No Spacing"/>
    <w:uiPriority w:val="1"/>
    <w:qFormat/>
    <w:rsid w:val="00647B38"/>
    <w:pPr>
      <w:spacing w:after="0" w:line="240" w:lineRule="auto"/>
    </w:pPr>
  </w:style>
  <w:style w:type="paragraph" w:styleId="BalloonText">
    <w:name w:val="Balloon Text"/>
    <w:basedOn w:val="Normal"/>
    <w:link w:val="BalloonTextChar"/>
    <w:uiPriority w:val="99"/>
    <w:semiHidden/>
    <w:unhideWhenUsed/>
    <w:rsid w:val="0064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38"/>
    <w:rPr>
      <w:rFonts w:ascii="Tahoma" w:hAnsi="Tahoma" w:cs="Tahoma"/>
      <w:sz w:val="16"/>
      <w:szCs w:val="16"/>
    </w:rPr>
  </w:style>
  <w:style w:type="character" w:styleId="FollowedHyperlink">
    <w:name w:val="FollowedHyperlink"/>
    <w:basedOn w:val="DefaultParagraphFont"/>
    <w:uiPriority w:val="99"/>
    <w:semiHidden/>
    <w:unhideWhenUsed/>
    <w:rsid w:val="00412852"/>
    <w:rPr>
      <w:color w:val="800080" w:themeColor="followedHyperlink"/>
      <w:u w:val="single"/>
    </w:rPr>
  </w:style>
  <w:style w:type="character" w:customStyle="1" w:styleId="gmail-aqj">
    <w:name w:val="gmail-aqj"/>
    <w:basedOn w:val="DefaultParagraphFont"/>
    <w:rsid w:val="005E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rmalWeb">
    <w:name w:val="Normal (Web)"/>
    <w:basedOn w:val="Normal"/>
    <w:uiPriority w:val="99"/>
    <w:semiHidden/>
    <w:unhideWhenUsed/>
    <w:rsid w:val="00BE5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5661"/>
  </w:style>
  <w:style w:type="character" w:styleId="Hyperlink">
    <w:name w:val="Hyperlink"/>
    <w:basedOn w:val="DefaultParagraphFont"/>
    <w:uiPriority w:val="99"/>
    <w:semiHidden/>
    <w:unhideWhenUsed/>
    <w:rsid w:val="00BE5661"/>
    <w:rPr>
      <w:color w:val="0000FF"/>
      <w:u w:val="single"/>
    </w:rPr>
  </w:style>
  <w:style w:type="paragraph" w:styleId="NoSpacing">
    <w:name w:val="No Spacing"/>
    <w:uiPriority w:val="1"/>
    <w:qFormat/>
    <w:rsid w:val="00647B38"/>
    <w:pPr>
      <w:spacing w:after="0" w:line="240" w:lineRule="auto"/>
    </w:pPr>
  </w:style>
  <w:style w:type="paragraph" w:styleId="BalloonText">
    <w:name w:val="Balloon Text"/>
    <w:basedOn w:val="Normal"/>
    <w:link w:val="BalloonTextChar"/>
    <w:uiPriority w:val="99"/>
    <w:semiHidden/>
    <w:unhideWhenUsed/>
    <w:rsid w:val="00647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38"/>
    <w:rPr>
      <w:rFonts w:ascii="Tahoma" w:hAnsi="Tahoma" w:cs="Tahoma"/>
      <w:sz w:val="16"/>
      <w:szCs w:val="16"/>
    </w:rPr>
  </w:style>
  <w:style w:type="character" w:styleId="FollowedHyperlink">
    <w:name w:val="FollowedHyperlink"/>
    <w:basedOn w:val="DefaultParagraphFont"/>
    <w:uiPriority w:val="99"/>
    <w:semiHidden/>
    <w:unhideWhenUsed/>
    <w:rsid w:val="00412852"/>
    <w:rPr>
      <w:color w:val="800080" w:themeColor="followedHyperlink"/>
      <w:u w:val="single"/>
    </w:rPr>
  </w:style>
  <w:style w:type="character" w:customStyle="1" w:styleId="gmail-aqj">
    <w:name w:val="gmail-aqj"/>
    <w:basedOn w:val="DefaultParagraphFont"/>
    <w:rsid w:val="005E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024">
      <w:bodyDiv w:val="1"/>
      <w:marLeft w:val="0"/>
      <w:marRight w:val="0"/>
      <w:marTop w:val="0"/>
      <w:marBottom w:val="0"/>
      <w:divBdr>
        <w:top w:val="none" w:sz="0" w:space="0" w:color="auto"/>
        <w:left w:val="none" w:sz="0" w:space="0" w:color="auto"/>
        <w:bottom w:val="none" w:sz="0" w:space="0" w:color="auto"/>
        <w:right w:val="none" w:sz="0" w:space="0" w:color="auto"/>
      </w:divBdr>
    </w:div>
    <w:div w:id="360060700">
      <w:bodyDiv w:val="1"/>
      <w:marLeft w:val="0"/>
      <w:marRight w:val="0"/>
      <w:marTop w:val="0"/>
      <w:marBottom w:val="0"/>
      <w:divBdr>
        <w:top w:val="none" w:sz="0" w:space="0" w:color="auto"/>
        <w:left w:val="none" w:sz="0" w:space="0" w:color="auto"/>
        <w:bottom w:val="none" w:sz="0" w:space="0" w:color="auto"/>
        <w:right w:val="none" w:sz="0" w:space="0" w:color="auto"/>
      </w:divBdr>
    </w:div>
    <w:div w:id="560486433">
      <w:bodyDiv w:val="1"/>
      <w:marLeft w:val="0"/>
      <w:marRight w:val="0"/>
      <w:marTop w:val="0"/>
      <w:marBottom w:val="0"/>
      <w:divBdr>
        <w:top w:val="none" w:sz="0" w:space="0" w:color="auto"/>
        <w:left w:val="none" w:sz="0" w:space="0" w:color="auto"/>
        <w:bottom w:val="none" w:sz="0" w:space="0" w:color="auto"/>
        <w:right w:val="none" w:sz="0" w:space="0" w:color="auto"/>
      </w:divBdr>
    </w:div>
    <w:div w:id="1097676067">
      <w:bodyDiv w:val="1"/>
      <w:marLeft w:val="0"/>
      <w:marRight w:val="0"/>
      <w:marTop w:val="0"/>
      <w:marBottom w:val="0"/>
      <w:divBdr>
        <w:top w:val="none" w:sz="0" w:space="0" w:color="auto"/>
        <w:left w:val="none" w:sz="0" w:space="0" w:color="auto"/>
        <w:bottom w:val="none" w:sz="0" w:space="0" w:color="auto"/>
        <w:right w:val="none" w:sz="0" w:space="0" w:color="auto"/>
      </w:divBdr>
      <w:divsChild>
        <w:div w:id="518008467">
          <w:marLeft w:val="0"/>
          <w:marRight w:val="0"/>
          <w:marTop w:val="0"/>
          <w:marBottom w:val="300"/>
          <w:divBdr>
            <w:top w:val="none" w:sz="0" w:space="0" w:color="auto"/>
            <w:left w:val="none" w:sz="0" w:space="0" w:color="auto"/>
            <w:bottom w:val="none" w:sz="0" w:space="0" w:color="auto"/>
            <w:right w:val="none" w:sz="0" w:space="0" w:color="auto"/>
          </w:divBdr>
        </w:div>
        <w:div w:id="1567299527">
          <w:marLeft w:val="0"/>
          <w:marRight w:val="0"/>
          <w:marTop w:val="0"/>
          <w:marBottom w:val="300"/>
          <w:divBdr>
            <w:top w:val="none" w:sz="0" w:space="0" w:color="auto"/>
            <w:left w:val="none" w:sz="0" w:space="0" w:color="auto"/>
            <w:bottom w:val="none" w:sz="0" w:space="0" w:color="auto"/>
            <w:right w:val="none" w:sz="0" w:space="0" w:color="auto"/>
          </w:divBdr>
        </w:div>
      </w:divsChild>
    </w:div>
    <w:div w:id="1443037861">
      <w:bodyDiv w:val="1"/>
      <w:marLeft w:val="0"/>
      <w:marRight w:val="0"/>
      <w:marTop w:val="0"/>
      <w:marBottom w:val="0"/>
      <w:divBdr>
        <w:top w:val="none" w:sz="0" w:space="0" w:color="auto"/>
        <w:left w:val="none" w:sz="0" w:space="0" w:color="auto"/>
        <w:bottom w:val="none" w:sz="0" w:space="0" w:color="auto"/>
        <w:right w:val="none" w:sz="0" w:space="0" w:color="auto"/>
      </w:divBdr>
    </w:div>
    <w:div w:id="1492598354">
      <w:bodyDiv w:val="1"/>
      <w:marLeft w:val="0"/>
      <w:marRight w:val="0"/>
      <w:marTop w:val="0"/>
      <w:marBottom w:val="0"/>
      <w:divBdr>
        <w:top w:val="none" w:sz="0" w:space="0" w:color="auto"/>
        <w:left w:val="none" w:sz="0" w:space="0" w:color="auto"/>
        <w:bottom w:val="none" w:sz="0" w:space="0" w:color="auto"/>
        <w:right w:val="none" w:sz="0" w:space="0" w:color="auto"/>
      </w:divBdr>
    </w:div>
    <w:div w:id="1615600267">
      <w:bodyDiv w:val="1"/>
      <w:marLeft w:val="0"/>
      <w:marRight w:val="0"/>
      <w:marTop w:val="0"/>
      <w:marBottom w:val="0"/>
      <w:divBdr>
        <w:top w:val="none" w:sz="0" w:space="0" w:color="auto"/>
        <w:left w:val="none" w:sz="0" w:space="0" w:color="auto"/>
        <w:bottom w:val="none" w:sz="0" w:space="0" w:color="auto"/>
        <w:right w:val="none" w:sz="0" w:space="0" w:color="auto"/>
      </w:divBdr>
    </w:div>
    <w:div w:id="1841852033">
      <w:bodyDiv w:val="1"/>
      <w:marLeft w:val="0"/>
      <w:marRight w:val="0"/>
      <w:marTop w:val="0"/>
      <w:marBottom w:val="0"/>
      <w:divBdr>
        <w:top w:val="none" w:sz="0" w:space="0" w:color="auto"/>
        <w:left w:val="none" w:sz="0" w:space="0" w:color="auto"/>
        <w:bottom w:val="none" w:sz="0" w:space="0" w:color="auto"/>
        <w:right w:val="none" w:sz="0" w:space="0" w:color="auto"/>
      </w:divBdr>
    </w:div>
    <w:div w:id="1966885949">
      <w:bodyDiv w:val="1"/>
      <w:marLeft w:val="0"/>
      <w:marRight w:val="0"/>
      <w:marTop w:val="0"/>
      <w:marBottom w:val="0"/>
      <w:divBdr>
        <w:top w:val="none" w:sz="0" w:space="0" w:color="auto"/>
        <w:left w:val="none" w:sz="0" w:space="0" w:color="auto"/>
        <w:bottom w:val="none" w:sz="0" w:space="0" w:color="auto"/>
        <w:right w:val="none" w:sz="0" w:space="0" w:color="auto"/>
      </w:divBdr>
    </w:div>
    <w:div w:id="20925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cacatholic/app/write-a-letter?9&amp;engagementId=2828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cure2.convio.net/comcau/site/Advocacy?cmd=display&amp;page=UserAction&amp;id=149&amp;s_subsrc=take_action&amp;_ga=1.241916162.1039170844.1490907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enteringstories.eventbrite.com/" TargetMode="External"/><Relationship Id="rId5" Type="http://schemas.openxmlformats.org/officeDocument/2006/relationships/webSettings" Target="webSettings.xml"/><Relationship Id="rId10" Type="http://schemas.openxmlformats.org/officeDocument/2006/relationships/hyperlink" Target="https://www.theguardian.com/world/newzealand" TargetMode="External"/><Relationship Id="rId4" Type="http://schemas.openxmlformats.org/officeDocument/2006/relationships/settings" Target="settings.xml"/><Relationship Id="rId9" Type="http://schemas.openxmlformats.org/officeDocument/2006/relationships/hyperlink" Target="https://www.theguardian.com/world/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27</cp:revision>
  <dcterms:created xsi:type="dcterms:W3CDTF">2017-03-27T18:30:00Z</dcterms:created>
  <dcterms:modified xsi:type="dcterms:W3CDTF">2017-04-02T22:02:00Z</dcterms:modified>
</cp:coreProperties>
</file>