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3C" w:rsidRDefault="00B6073C" w:rsidP="00B6073C">
      <w:pPr>
        <w:pStyle w:val="NoSpacing"/>
        <w:rPr>
          <w:rFonts w:ascii="Times New Roman" w:hAnsi="Times New Roman" w:cs="Times New Roman"/>
          <w:sz w:val="24"/>
          <w:szCs w:val="24"/>
        </w:rPr>
      </w:pPr>
      <w:r>
        <w:rPr>
          <w:rFonts w:ascii="Times New Roman" w:hAnsi="Times New Roman" w:cs="Times New Roman"/>
          <w:sz w:val="24"/>
          <w:szCs w:val="24"/>
        </w:rPr>
        <w:t>Dear Senator/Representative, </w:t>
      </w:r>
      <w:r>
        <w:rPr>
          <w:rFonts w:ascii="Times New Roman" w:hAnsi="Times New Roman" w:cs="Times New Roman"/>
          <w:sz w:val="24"/>
          <w:szCs w:val="24"/>
        </w:rPr>
        <w:br/>
      </w:r>
      <w:r>
        <w:rPr>
          <w:rFonts w:ascii="Times New Roman" w:hAnsi="Times New Roman" w:cs="Times New Roman"/>
          <w:sz w:val="24"/>
          <w:szCs w:val="24"/>
        </w:rPr>
        <w:br/>
        <w:t>As a Catholic I write to express my strong support for the "Bar Removal of Individuals who Dream and Grow our Economy (BRIDGE) Act," S.128/H.R. 496. The BRIDGE Act protects the dignity of DACA-eligible youth by ensuring that these individuals, who were brought to the United States as children and are contributing so much to our nation, can continue to live their lives free of the anxiety that they could be deported at any time to a country they do not know and separated from their families.</w:t>
      </w:r>
      <w:r>
        <w:rPr>
          <w:rFonts w:ascii="Times New Roman" w:hAnsi="Times New Roman" w:cs="Times New Roman"/>
          <w:sz w:val="24"/>
          <w:szCs w:val="24"/>
        </w:rPr>
        <w:br/>
      </w:r>
      <w:r>
        <w:rPr>
          <w:rFonts w:ascii="Times New Roman" w:hAnsi="Times New Roman" w:cs="Times New Roman"/>
          <w:sz w:val="24"/>
          <w:szCs w:val="24"/>
        </w:rPr>
        <w:br/>
        <w:t>I urge you to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Support and co-sponsor the BRIDGE Act (S.128/H.R. 496); and</w:t>
      </w:r>
      <w:r>
        <w:rPr>
          <w:rFonts w:ascii="Times New Roman" w:hAnsi="Times New Roman" w:cs="Times New Roman"/>
          <w:sz w:val="24"/>
          <w:szCs w:val="24"/>
        </w:rPr>
        <w:br/>
        <w:t>•  Continue to work towards larger legislative reform of our immigration laws. </w:t>
      </w:r>
      <w:r>
        <w:rPr>
          <w:rFonts w:ascii="Times New Roman" w:hAnsi="Times New Roman" w:cs="Times New Roman"/>
          <w:sz w:val="24"/>
          <w:szCs w:val="24"/>
        </w:rPr>
        <w:br/>
        <w:t>The Catholic community stands with you in support of the BRIDGE Act and vows to work with you to reform our immigration system in a humane and common-sense manner.</w:t>
      </w:r>
    </w:p>
    <w:p w:rsidR="004E6AB3" w:rsidRDefault="00B6073C" w:rsidP="00B6073C">
      <w:r>
        <w:rPr>
          <w:rFonts w:ascii="Times New Roman" w:hAnsi="Times New Roman" w:cs="Times New Roman"/>
          <w:sz w:val="24"/>
          <w:szCs w:val="24"/>
        </w:rPr>
        <w:br/>
      </w:r>
      <w:bookmarkStart w:id="0" w:name="_GoBack"/>
      <w:bookmarkEnd w:id="0"/>
    </w:p>
    <w:sectPr w:rsidR="004E6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3C"/>
    <w:rsid w:val="00084173"/>
    <w:rsid w:val="00723EE4"/>
    <w:rsid w:val="00745DCD"/>
    <w:rsid w:val="00B6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B607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B607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cp:revision>
  <dcterms:created xsi:type="dcterms:W3CDTF">2017-01-28T22:02:00Z</dcterms:created>
  <dcterms:modified xsi:type="dcterms:W3CDTF">2017-01-28T22:02:00Z</dcterms:modified>
</cp:coreProperties>
</file>