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38" w:rsidRDefault="00A66538" w:rsidP="00A66538">
      <w:pPr>
        <w:rPr>
          <w:b/>
        </w:rPr>
      </w:pPr>
      <w:r>
        <w:rPr>
          <w:b/>
          <w:noProof/>
        </w:rPr>
        <w:drawing>
          <wp:inline distT="0" distB="0" distL="0" distR="0">
            <wp:extent cx="3657600" cy="1143000"/>
            <wp:effectExtent l="0" t="0" r="0" b="0"/>
            <wp:docPr id="2" name="Picture 2"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A66538" w:rsidRDefault="00A66538" w:rsidP="00A66538">
      <w:pPr>
        <w:rPr>
          <w:b/>
          <w:color w:val="FF0000"/>
          <w:sz w:val="28"/>
          <w:szCs w:val="28"/>
        </w:rPr>
      </w:pPr>
      <w:r>
        <w:rPr>
          <w:b/>
          <w:color w:val="FF0000"/>
          <w:sz w:val="28"/>
          <w:szCs w:val="28"/>
        </w:rPr>
        <w:t xml:space="preserve">February 6, 2017 </w:t>
      </w:r>
    </w:p>
    <w:p w:rsidR="00A66538" w:rsidRDefault="00A66538" w:rsidP="00A66538">
      <w:pPr>
        <w:pStyle w:val="NoSpacing"/>
        <w:jc w:val="center"/>
        <w:rPr>
          <w:rFonts w:ascii="Times New Roman" w:hAnsi="Times New Roman" w:cs="Times New Roman"/>
          <w:b/>
          <w:color w:val="FF0000"/>
          <w:sz w:val="36"/>
          <w:szCs w:val="36"/>
        </w:rPr>
      </w:pPr>
      <w:r>
        <w:rPr>
          <w:rFonts w:ascii="Times New Roman" w:hAnsi="Times New Roman" w:cs="Times New Roman"/>
          <w:b/>
          <w:color w:val="FF0000"/>
          <w:sz w:val="36"/>
          <w:szCs w:val="36"/>
        </w:rPr>
        <w:t>Calendar</w:t>
      </w:r>
    </w:p>
    <w:p w:rsidR="00A66538" w:rsidRDefault="00A66538" w:rsidP="00A66538">
      <w:pPr>
        <w:pStyle w:val="NoSpacing"/>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Save the date</w:t>
      </w:r>
    </w:p>
    <w:p w:rsidR="00A66538" w:rsidRDefault="00A66538" w:rsidP="00A66538">
      <w:pPr>
        <w:pStyle w:val="NoSpacing"/>
        <w:jc w:val="center"/>
        <w:rPr>
          <w:rFonts w:ascii="Times New Roman" w:hAnsi="Times New Roman" w:cs="Times New Roman"/>
          <w:sz w:val="24"/>
          <w:szCs w:val="24"/>
        </w:rPr>
      </w:pPr>
    </w:p>
    <w:p w:rsidR="00A66538" w:rsidRDefault="00A66538" w:rsidP="00A66538">
      <w:pPr>
        <w:pStyle w:val="NoSpacing"/>
        <w:ind w:left="2880" w:hanging="2880"/>
        <w:rPr>
          <w:rFonts w:ascii="Times New Roman" w:hAnsi="Times New Roman" w:cs="Times New Roman"/>
          <w:sz w:val="24"/>
          <w:szCs w:val="24"/>
        </w:rPr>
      </w:pPr>
      <w:r>
        <w:rPr>
          <w:rFonts w:ascii="Times New Roman" w:hAnsi="Times New Roman" w:cs="Times New Roman"/>
          <w:b/>
          <w:sz w:val="24"/>
          <w:szCs w:val="24"/>
        </w:rPr>
        <w:t>February –April 30, 2017</w:t>
      </w:r>
      <w:r>
        <w:rPr>
          <w:rFonts w:ascii="Times New Roman" w:hAnsi="Times New Roman" w:cs="Times New Roman"/>
          <w:b/>
          <w:sz w:val="24"/>
          <w:szCs w:val="24"/>
        </w:rPr>
        <w:tab/>
      </w:r>
      <w:r>
        <w:rPr>
          <w:rFonts w:ascii="Times New Roman" w:hAnsi="Times New Roman" w:cs="Times New Roman"/>
          <w:sz w:val="24"/>
          <w:szCs w:val="24"/>
        </w:rPr>
        <w:t>continue the 100 days of prayer for National Unity and Healing –see attached for February prayers</w:t>
      </w:r>
    </w:p>
    <w:p w:rsidR="00A66538" w:rsidRDefault="00A66538" w:rsidP="00A66538">
      <w:pPr>
        <w:pStyle w:val="NoSpacing"/>
        <w:rPr>
          <w:rFonts w:ascii="Times New Roman" w:hAnsi="Times New Roman" w:cs="Times New Roman"/>
          <w:sz w:val="24"/>
          <w:szCs w:val="24"/>
        </w:rPr>
      </w:pPr>
      <w:r>
        <w:rPr>
          <w:rFonts w:ascii="Times New Roman" w:hAnsi="Times New Roman" w:cs="Times New Roman"/>
          <w:b/>
          <w:sz w:val="24"/>
          <w:szCs w:val="24"/>
        </w:rPr>
        <w:t>February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African American History Month</w:t>
      </w:r>
    </w:p>
    <w:p w:rsidR="00A66538" w:rsidRDefault="00A66538" w:rsidP="00334039">
      <w:pPr>
        <w:pStyle w:val="NoSpacing"/>
        <w:ind w:left="2880" w:hanging="2880"/>
        <w:rPr>
          <w:rFonts w:ascii="Times New Roman" w:hAnsi="Times New Roman" w:cs="Times New Roman"/>
          <w:b/>
          <w:sz w:val="24"/>
          <w:szCs w:val="24"/>
        </w:rPr>
      </w:pPr>
      <w:r w:rsidRPr="00A66538">
        <w:rPr>
          <w:rFonts w:ascii="Times New Roman" w:hAnsi="Times New Roman" w:cs="Times New Roman"/>
          <w:b/>
          <w:sz w:val="24"/>
          <w:szCs w:val="24"/>
        </w:rPr>
        <w:t>February 8, 2017</w:t>
      </w:r>
      <w:r>
        <w:rPr>
          <w:rFonts w:ascii="Times New Roman" w:hAnsi="Times New Roman" w:cs="Times New Roman"/>
          <w:sz w:val="24"/>
          <w:szCs w:val="24"/>
        </w:rPr>
        <w:tab/>
        <w:t>International Day of Prayer against Human Trafficking</w:t>
      </w:r>
      <w:r w:rsidR="00334039">
        <w:rPr>
          <w:rFonts w:ascii="Times New Roman" w:hAnsi="Times New Roman" w:cs="Times New Roman"/>
          <w:sz w:val="24"/>
          <w:szCs w:val="24"/>
        </w:rPr>
        <w:t xml:space="preserve"> – see attached prayer</w:t>
      </w:r>
    </w:p>
    <w:p w:rsidR="00A66538" w:rsidRDefault="00A66538" w:rsidP="00A66538">
      <w:pPr>
        <w:pStyle w:val="NoSpacing"/>
        <w:rPr>
          <w:rFonts w:ascii="Times New Roman" w:hAnsi="Times New Roman" w:cs="Times New Roman"/>
          <w:bCs/>
          <w:sz w:val="24"/>
          <w:szCs w:val="24"/>
        </w:rPr>
      </w:pPr>
      <w:r>
        <w:rPr>
          <w:rFonts w:ascii="Times New Roman" w:hAnsi="Times New Roman" w:cs="Times New Roman"/>
          <w:b/>
          <w:bCs/>
          <w:sz w:val="24"/>
          <w:szCs w:val="24"/>
        </w:rPr>
        <w:t xml:space="preserve">February 19, 2017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Symposium on Chocolate</w:t>
      </w:r>
      <w:r>
        <w:rPr>
          <w:rFonts w:ascii="Times New Roman" w:hAnsi="Times New Roman" w:cs="Times New Roman"/>
          <w:b/>
          <w:bCs/>
          <w:sz w:val="24"/>
          <w:szCs w:val="24"/>
        </w:rPr>
        <w:t xml:space="preserve"> - </w:t>
      </w:r>
      <w:r>
        <w:rPr>
          <w:rFonts w:ascii="Times New Roman" w:hAnsi="Times New Roman" w:cs="Times New Roman"/>
          <w:bCs/>
          <w:sz w:val="24"/>
          <w:szCs w:val="24"/>
        </w:rPr>
        <w:t>see attached</w:t>
      </w:r>
    </w:p>
    <w:p w:rsidR="00A66538" w:rsidRDefault="00A66538" w:rsidP="00A66538">
      <w:pPr>
        <w:pStyle w:val="NoSpacing"/>
        <w:rPr>
          <w:rFonts w:ascii="Times New Roman" w:hAnsi="Times New Roman" w:cs="Times New Roman"/>
          <w:sz w:val="24"/>
          <w:szCs w:val="24"/>
        </w:rPr>
      </w:pPr>
    </w:p>
    <w:p w:rsidR="000B40F7" w:rsidRPr="000B40F7" w:rsidRDefault="00A66538" w:rsidP="0018598B">
      <w:pPr>
        <w:pStyle w:val="NoSpacing"/>
        <w:jc w:val="center"/>
        <w:rPr>
          <w:rFonts w:ascii="Times New Roman" w:hAnsi="Times New Roman" w:cs="Times New Roman"/>
        </w:rPr>
      </w:pPr>
      <w:r>
        <w:rPr>
          <w:b/>
          <w:color w:val="FF0000"/>
          <w:sz w:val="36"/>
          <w:szCs w:val="36"/>
        </w:rPr>
        <w:t xml:space="preserve">TAKING ACTION </w:t>
      </w:r>
      <w:r w:rsidR="000B40F7">
        <w:br/>
      </w:r>
    </w:p>
    <w:p w:rsidR="000B40F7" w:rsidRPr="000B40F7" w:rsidRDefault="000B40F7" w:rsidP="000B40F7">
      <w:pPr>
        <w:pStyle w:val="NoSpacing"/>
        <w:rPr>
          <w:rFonts w:ascii="Times New Roman" w:hAnsi="Times New Roman" w:cs="Times New Roman"/>
          <w:b/>
          <w:sz w:val="28"/>
          <w:szCs w:val="28"/>
        </w:rPr>
      </w:pPr>
      <w:r w:rsidRPr="000B40F7">
        <w:rPr>
          <w:rFonts w:ascii="Times New Roman" w:hAnsi="Times New Roman" w:cs="Times New Roman"/>
          <w:b/>
          <w:sz w:val="28"/>
          <w:szCs w:val="28"/>
        </w:rPr>
        <w:t>Methane Pollution</w:t>
      </w:r>
    </w:p>
    <w:p w:rsidR="00A66538" w:rsidRPr="000B40F7" w:rsidRDefault="000B40F7" w:rsidP="000B40F7">
      <w:pPr>
        <w:pStyle w:val="NoSpacing"/>
        <w:rPr>
          <w:rFonts w:ascii="Times New Roman" w:hAnsi="Times New Roman" w:cs="Times New Roman"/>
          <w:b/>
          <w:color w:val="FF0000"/>
          <w:sz w:val="36"/>
          <w:szCs w:val="36"/>
        </w:rPr>
      </w:pPr>
      <w:r>
        <w:rPr>
          <w:rFonts w:ascii="Times New Roman" w:hAnsi="Times New Roman" w:cs="Times New Roman"/>
          <w:sz w:val="28"/>
          <w:szCs w:val="28"/>
        </w:rPr>
        <w:t xml:space="preserve">This </w:t>
      </w:r>
      <w:r w:rsidR="00F92379" w:rsidRPr="000B40F7">
        <w:rPr>
          <w:rFonts w:ascii="Times New Roman" w:hAnsi="Times New Roman" w:cs="Times New Roman"/>
        </w:rPr>
        <w:t>week, Congress is slated to begin votes to overturn important safeguards put in place by the Obama Administration to reduce methane pollution from the oil and gas industry. The Bureau of Land Management (BLM) finalized protections last year that would require companies extracting oil and gas from public lands to reduce their methane emissions.</w:t>
      </w:r>
      <w:r w:rsidRPr="000B40F7">
        <w:rPr>
          <w:rFonts w:ascii="Times New Roman" w:hAnsi="Times New Roman" w:cs="Times New Roman"/>
        </w:rPr>
        <w:t xml:space="preserve"> Take action: Call your members of Congress to side with the American people, not polluters!</w:t>
      </w:r>
      <w:r w:rsidR="00163F73">
        <w:rPr>
          <w:rFonts w:ascii="Times New Roman" w:hAnsi="Times New Roman" w:cs="Times New Roman"/>
        </w:rPr>
        <w:t xml:space="preserve"> </w:t>
      </w:r>
      <w:r w:rsidR="00050220">
        <w:rPr>
          <w:rFonts w:ascii="Times New Roman" w:hAnsi="Times New Roman" w:cs="Times New Roman"/>
        </w:rPr>
        <w:t xml:space="preserve">To be contacted with your congressional representative call </w:t>
      </w:r>
      <w:bookmarkStart w:id="0" w:name="_GoBack"/>
      <w:bookmarkEnd w:id="0"/>
      <w:r w:rsidR="00050220">
        <w:rPr>
          <w:rFonts w:ascii="Times New Roman" w:hAnsi="Times New Roman" w:cs="Times New Roman"/>
        </w:rPr>
        <w:t xml:space="preserve">202 224-3121 </w:t>
      </w:r>
      <w:r w:rsidR="00163F73">
        <w:rPr>
          <w:rFonts w:ascii="Times New Roman" w:hAnsi="Times New Roman" w:cs="Times New Roman"/>
        </w:rPr>
        <w:t>See informati</w:t>
      </w:r>
      <w:r w:rsidR="00050220">
        <w:rPr>
          <w:rFonts w:ascii="Times New Roman" w:hAnsi="Times New Roman" w:cs="Times New Roman"/>
        </w:rPr>
        <w:t>on for California Senators in resource section</w:t>
      </w:r>
      <w:r w:rsidR="00163F73">
        <w:rPr>
          <w:rFonts w:ascii="Times New Roman" w:hAnsi="Times New Roman" w:cs="Times New Roman"/>
        </w:rPr>
        <w:t>.</w:t>
      </w:r>
      <w:r w:rsidR="00F92379" w:rsidRPr="000B40F7">
        <w:rPr>
          <w:rFonts w:ascii="Times New Roman" w:hAnsi="Times New Roman" w:cs="Times New Roman"/>
          <w:sz w:val="20"/>
          <w:szCs w:val="20"/>
        </w:rPr>
        <w:br/>
      </w:r>
      <w:r w:rsidR="00F92379">
        <w:rPr>
          <w:rFonts w:ascii="Arial" w:hAnsi="Arial" w:cs="Arial"/>
          <w:sz w:val="20"/>
          <w:szCs w:val="20"/>
        </w:rPr>
        <w:br/>
      </w:r>
      <w:r w:rsidR="00F92379" w:rsidRPr="000B40F7">
        <w:rPr>
          <w:rFonts w:ascii="Times New Roman" w:hAnsi="Times New Roman" w:cs="Times New Roman"/>
          <w:b/>
          <w:sz w:val="28"/>
          <w:szCs w:val="28"/>
        </w:rPr>
        <w:t>SNAP</w:t>
      </w:r>
    </w:p>
    <w:p w:rsidR="007707B9" w:rsidRPr="000B40F7" w:rsidRDefault="007707B9" w:rsidP="00A66538">
      <w:pPr>
        <w:pStyle w:val="NoSpacing"/>
        <w:rPr>
          <w:rStyle w:val="Hyperlink"/>
          <w:rFonts w:ascii="Times New Roman" w:hAnsi="Times New Roman" w:cs="Times New Roman"/>
          <w:color w:val="333333"/>
          <w:sz w:val="24"/>
          <w:szCs w:val="24"/>
        </w:rPr>
      </w:pPr>
      <w:r w:rsidRPr="000B40F7">
        <w:rPr>
          <w:rFonts w:ascii="Times New Roman" w:hAnsi="Times New Roman" w:cs="Times New Roman"/>
          <w:sz w:val="24"/>
          <w:szCs w:val="24"/>
        </w:rPr>
        <w:t xml:space="preserve">As Congress comes back to work, we need to make sure they don't put millions of Americans at risk by stripping their access to food. The single largest program aimed at curbing hunger in America is the Supplemental Nutrition Assistance Program (SNAP). Join us in telling Congress that there's one guaranteed outcome if SNAP is cut: More hungry Americans. Click here to </w:t>
      </w:r>
      <w:hyperlink r:id="rId7" w:history="1">
        <w:r w:rsidRPr="000B40F7">
          <w:rPr>
            <w:rStyle w:val="Hyperlink"/>
            <w:rFonts w:ascii="Times New Roman" w:hAnsi="Times New Roman" w:cs="Times New Roman"/>
            <w:b/>
            <w:bCs/>
            <w:sz w:val="24"/>
            <w:szCs w:val="24"/>
          </w:rPr>
          <w:t>Stand up for SNAP</w:t>
        </w:r>
      </w:hyperlink>
      <w:r w:rsidRPr="000B40F7">
        <w:rPr>
          <w:rStyle w:val="Hyperlink"/>
          <w:rFonts w:ascii="Times New Roman" w:hAnsi="Times New Roman" w:cs="Times New Roman"/>
          <w:color w:val="333333"/>
          <w:sz w:val="24"/>
          <w:szCs w:val="24"/>
        </w:rPr>
        <w:t>.</w:t>
      </w:r>
    </w:p>
    <w:p w:rsidR="007707B9" w:rsidRDefault="007707B9" w:rsidP="00A66538">
      <w:pPr>
        <w:pStyle w:val="NoSpacing"/>
        <w:rPr>
          <w:rFonts w:ascii="Times New Roman" w:hAnsi="Times New Roman" w:cs="Times New Roman"/>
          <w:b/>
          <w:bCs/>
          <w:color w:val="444444"/>
          <w:kern w:val="36"/>
          <w:sz w:val="28"/>
          <w:szCs w:val="28"/>
        </w:rPr>
      </w:pPr>
    </w:p>
    <w:p w:rsidR="00A66538" w:rsidRPr="00A66538" w:rsidRDefault="00A66538" w:rsidP="00A66538">
      <w:pPr>
        <w:pStyle w:val="NoSpacing"/>
        <w:rPr>
          <w:rFonts w:ascii="Times New Roman" w:hAnsi="Times New Roman" w:cs="Times New Roman"/>
          <w:b/>
          <w:bCs/>
          <w:color w:val="444444"/>
          <w:kern w:val="36"/>
          <w:sz w:val="28"/>
          <w:szCs w:val="28"/>
        </w:rPr>
      </w:pPr>
      <w:r w:rsidRPr="00A66538">
        <w:rPr>
          <w:rFonts w:ascii="Times New Roman" w:hAnsi="Times New Roman" w:cs="Times New Roman"/>
          <w:b/>
          <w:bCs/>
          <w:color w:val="444444"/>
          <w:kern w:val="36"/>
          <w:sz w:val="28"/>
          <w:szCs w:val="28"/>
        </w:rPr>
        <w:t>Tell Trump Administration: "Protect Creation!"</w:t>
      </w:r>
    </w:p>
    <w:p w:rsidR="00A66538" w:rsidRPr="00273927" w:rsidRDefault="00A66538" w:rsidP="00A66538">
      <w:pPr>
        <w:pStyle w:val="NoSpacing"/>
        <w:rPr>
          <w:rFonts w:ascii="Times New Roman" w:hAnsi="Times New Roman" w:cs="Times New Roman"/>
          <w:sz w:val="24"/>
          <w:szCs w:val="24"/>
        </w:rPr>
      </w:pPr>
      <w:r w:rsidRPr="00273927">
        <w:rPr>
          <w:rFonts w:ascii="Times New Roman" w:hAnsi="Times New Roman" w:cs="Times New Roman"/>
          <w:sz w:val="24"/>
          <w:szCs w:val="24"/>
        </w:rPr>
        <w:t>"As you take office, we urge you to demonstrate bold leadership in addressing the climate crisis by honoring the Paris Agreement, contributing to the Green Climate Fund, and implementing the Clean Power Plan."</w:t>
      </w:r>
    </w:p>
    <w:p w:rsidR="00A66538" w:rsidRPr="00273927" w:rsidRDefault="00A66538" w:rsidP="00A66538">
      <w:pPr>
        <w:pStyle w:val="NoSpacing"/>
        <w:rPr>
          <w:rFonts w:ascii="Times New Roman" w:hAnsi="Times New Roman" w:cs="Times New Roman"/>
          <w:sz w:val="24"/>
          <w:szCs w:val="24"/>
        </w:rPr>
      </w:pPr>
    </w:p>
    <w:p w:rsidR="00A66538" w:rsidRPr="00273927" w:rsidRDefault="00050220" w:rsidP="00A66538">
      <w:pPr>
        <w:pStyle w:val="NoSpacing"/>
        <w:rPr>
          <w:rFonts w:ascii="Times New Roman" w:hAnsi="Times New Roman" w:cs="Times New Roman"/>
          <w:sz w:val="24"/>
          <w:szCs w:val="24"/>
        </w:rPr>
      </w:pPr>
      <w:hyperlink r:id="rId8" w:history="1">
        <w:r w:rsidR="00A66538" w:rsidRPr="00273927">
          <w:rPr>
            <w:rStyle w:val="Hyperlink"/>
            <w:rFonts w:ascii="Times New Roman" w:eastAsia="Times New Roman" w:hAnsi="Times New Roman" w:cs="Times New Roman"/>
            <w:b/>
            <w:bCs/>
            <w:caps/>
            <w:spacing w:val="15"/>
            <w:sz w:val="24"/>
            <w:szCs w:val="24"/>
            <w:shd w:val="clear" w:color="auto" w:fill="E27C3E"/>
          </w:rPr>
          <w:t>SIGN NOW</w:t>
        </w:r>
      </w:hyperlink>
    </w:p>
    <w:p w:rsidR="00A66538" w:rsidRPr="00273927" w:rsidRDefault="00A66538" w:rsidP="00A66538">
      <w:pPr>
        <w:pStyle w:val="NoSpacing"/>
        <w:rPr>
          <w:rFonts w:ascii="Times New Roman" w:hAnsi="Times New Roman" w:cs="Times New Roman"/>
          <w:sz w:val="24"/>
          <w:szCs w:val="24"/>
        </w:rPr>
      </w:pPr>
    </w:p>
    <w:p w:rsidR="00A66538" w:rsidRDefault="00A66538" w:rsidP="00A66538">
      <w:pPr>
        <w:pStyle w:val="NoSpacing"/>
        <w:rPr>
          <w:rFonts w:ascii="Times New Roman" w:hAnsi="Times New Roman" w:cs="Times New Roman"/>
          <w:b/>
          <w:sz w:val="28"/>
          <w:szCs w:val="28"/>
        </w:rPr>
      </w:pPr>
    </w:p>
    <w:p w:rsidR="00A66538" w:rsidRPr="000B40F7" w:rsidRDefault="00A66538" w:rsidP="000B40F7">
      <w:pPr>
        <w:pStyle w:val="NoSpacing"/>
        <w:jc w:val="center"/>
        <w:rPr>
          <w:rFonts w:ascii="Times New Roman" w:hAnsi="Times New Roman" w:cs="Times New Roman"/>
          <w:sz w:val="24"/>
          <w:szCs w:val="24"/>
        </w:rPr>
      </w:pPr>
      <w:r w:rsidRPr="00A66538">
        <w:rPr>
          <w:b/>
          <w:color w:val="C00000"/>
          <w:sz w:val="36"/>
          <w:szCs w:val="36"/>
        </w:rPr>
        <w:lastRenderedPageBreak/>
        <w:t>INFORMATION/REFLECTION</w:t>
      </w:r>
    </w:p>
    <w:p w:rsidR="008E19A5" w:rsidRPr="000B40F7" w:rsidRDefault="000B40F7" w:rsidP="000B40F7">
      <w:pPr>
        <w:pStyle w:val="NoSpacing"/>
        <w:rPr>
          <w:rFonts w:ascii="Times New Roman" w:hAnsi="Times New Roman" w:cs="Times New Roman"/>
          <w:b/>
          <w:sz w:val="28"/>
          <w:szCs w:val="28"/>
        </w:rPr>
      </w:pPr>
      <w:r w:rsidRPr="000B40F7">
        <w:rPr>
          <w:rFonts w:ascii="Times New Roman" w:hAnsi="Times New Roman" w:cs="Times New Roman"/>
          <w:b/>
          <w:sz w:val="28"/>
          <w:szCs w:val="28"/>
        </w:rPr>
        <w:t>Separation of Church and State</w:t>
      </w:r>
    </w:p>
    <w:p w:rsidR="008E19A5" w:rsidRPr="000B40F7" w:rsidRDefault="008E19A5" w:rsidP="000B40F7">
      <w:pPr>
        <w:pStyle w:val="NoSpacing"/>
        <w:rPr>
          <w:rFonts w:ascii="Times New Roman" w:eastAsia="Times New Roman" w:hAnsi="Times New Roman" w:cs="Times New Roman"/>
          <w:sz w:val="24"/>
          <w:szCs w:val="24"/>
          <w:lang w:val="en-GB"/>
        </w:rPr>
      </w:pPr>
      <w:r w:rsidRPr="000B40F7">
        <w:rPr>
          <w:rFonts w:ascii="Times New Roman" w:eastAsia="Times New Roman" w:hAnsi="Times New Roman" w:cs="Times New Roman"/>
          <w:sz w:val="24"/>
          <w:szCs w:val="24"/>
          <w:lang w:val="en-GB"/>
        </w:rPr>
        <w:t>The Council on American-Islamic Relations (CAIR), the nation’s largest Muslim civil rights and advocacy organization, today decried President Donald Trump’s pledge to “totally destroy” the Johnson Amendment, which prohibits churches from engaging in political activities such as endorsing or campaigning for political candidates.</w:t>
      </w:r>
    </w:p>
    <w:p w:rsidR="008E19A5" w:rsidRPr="000B40F7" w:rsidRDefault="008E19A5" w:rsidP="000B40F7">
      <w:pPr>
        <w:pStyle w:val="NoSpacing"/>
        <w:rPr>
          <w:rFonts w:ascii="Times New Roman" w:eastAsia="Times New Roman" w:hAnsi="Times New Roman" w:cs="Times New Roman"/>
          <w:sz w:val="24"/>
          <w:szCs w:val="24"/>
          <w:lang w:val="en-GB"/>
        </w:rPr>
      </w:pPr>
      <w:r w:rsidRPr="000B40F7">
        <w:rPr>
          <w:rFonts w:ascii="Times New Roman" w:eastAsia="Times New Roman" w:hAnsi="Times New Roman" w:cs="Times New Roman"/>
          <w:bCs/>
          <w:sz w:val="24"/>
          <w:szCs w:val="24"/>
          <w:lang w:val="en-GB"/>
        </w:rPr>
        <w:t xml:space="preserve">SEE: </w:t>
      </w:r>
      <w:hyperlink r:id="rId9" w:tgtFrame="_blank" w:history="1">
        <w:r w:rsidRPr="000B40F7">
          <w:rPr>
            <w:rFonts w:ascii="Times New Roman" w:eastAsia="Times New Roman" w:hAnsi="Times New Roman" w:cs="Times New Roman"/>
            <w:bCs/>
            <w:color w:val="0000FF"/>
            <w:sz w:val="24"/>
            <w:szCs w:val="24"/>
            <w:u w:val="single"/>
            <w:lang w:val="en-GB"/>
          </w:rPr>
          <w:t>Trump Vows to ‘Destroy’ Law Banning Political Activity by Churches</w:t>
        </w:r>
      </w:hyperlink>
    </w:p>
    <w:p w:rsidR="008E19A5" w:rsidRPr="000B40F7" w:rsidRDefault="008E19A5" w:rsidP="000B40F7">
      <w:pPr>
        <w:pStyle w:val="NoSpacing"/>
        <w:rPr>
          <w:rFonts w:ascii="Times New Roman" w:eastAsia="Times New Roman" w:hAnsi="Times New Roman" w:cs="Times New Roman"/>
          <w:sz w:val="24"/>
          <w:szCs w:val="24"/>
          <w:lang w:val="en-GB"/>
        </w:rPr>
      </w:pPr>
      <w:r w:rsidRPr="000B40F7">
        <w:rPr>
          <w:rFonts w:ascii="Times New Roman" w:eastAsia="Times New Roman" w:hAnsi="Times New Roman" w:cs="Times New Roman"/>
          <w:sz w:val="24"/>
          <w:szCs w:val="24"/>
          <w:lang w:val="en-GB"/>
        </w:rPr>
        <w:t xml:space="preserve">“Destroying the separation of church and state, the foundational concept upon which our nation, our Constitution and our democracy were built, would be the beginning of the end for the religious freedom we all cherish,” said </w:t>
      </w:r>
      <w:r w:rsidRPr="000B40F7">
        <w:rPr>
          <w:rFonts w:ascii="Times New Roman" w:eastAsia="Times New Roman" w:hAnsi="Times New Roman" w:cs="Times New Roman"/>
          <w:bCs/>
          <w:sz w:val="24"/>
          <w:szCs w:val="24"/>
          <w:lang w:val="en-GB"/>
        </w:rPr>
        <w:t>CAIR Government Affairs Director Robert McCaw.</w:t>
      </w:r>
    </w:p>
    <w:p w:rsidR="008E19A5" w:rsidRDefault="008E19A5" w:rsidP="00A66538">
      <w:pPr>
        <w:jc w:val="center"/>
        <w:rPr>
          <w:b/>
          <w:color w:val="C00000"/>
          <w:sz w:val="36"/>
          <w:szCs w:val="36"/>
        </w:rPr>
      </w:pPr>
    </w:p>
    <w:p w:rsidR="00005A5D" w:rsidRPr="000B40F7" w:rsidRDefault="00005A5D" w:rsidP="00005A5D">
      <w:pPr>
        <w:pStyle w:val="NoSpacing"/>
        <w:rPr>
          <w:rFonts w:ascii="Times New Roman" w:hAnsi="Times New Roman" w:cs="Times New Roman"/>
          <w:b/>
          <w:sz w:val="28"/>
          <w:szCs w:val="28"/>
          <w:lang w:val="en"/>
        </w:rPr>
      </w:pPr>
      <w:r w:rsidRPr="000B40F7">
        <w:rPr>
          <w:rFonts w:ascii="Times New Roman" w:hAnsi="Times New Roman" w:cs="Times New Roman"/>
          <w:b/>
          <w:sz w:val="28"/>
          <w:szCs w:val="28"/>
          <w:lang w:val="en"/>
        </w:rPr>
        <w:t>Launch of new standards for financing sustainable development</w:t>
      </w:r>
    </w:p>
    <w:p w:rsidR="00005A5D" w:rsidRPr="00005A5D" w:rsidRDefault="00005A5D" w:rsidP="00005A5D">
      <w:pPr>
        <w:pStyle w:val="NoSpacing"/>
        <w:rPr>
          <w:rFonts w:ascii="Times New Roman" w:hAnsi="Times New Roman" w:cs="Times New Roman"/>
          <w:color w:val="5E5E5E"/>
          <w:sz w:val="24"/>
          <w:szCs w:val="24"/>
          <w:lang w:val="en"/>
        </w:rPr>
      </w:pPr>
      <w:r w:rsidRPr="00005A5D">
        <w:rPr>
          <w:rFonts w:ascii="Times New Roman" w:hAnsi="Times New Roman" w:cs="Times New Roman"/>
          <w:color w:val="5E5E5E"/>
          <w:sz w:val="24"/>
          <w:szCs w:val="24"/>
          <w:lang w:val="en"/>
        </w:rPr>
        <w:t xml:space="preserve"> </w:t>
      </w:r>
      <w:hyperlink r:id="rId10" w:history="1">
        <w:r w:rsidRPr="00005A5D">
          <w:rPr>
            <w:rFonts w:ascii="Times New Roman" w:hAnsi="Times New Roman" w:cs="Times New Roman"/>
            <w:color w:val="00A17E"/>
            <w:sz w:val="24"/>
            <w:szCs w:val="24"/>
            <w:lang w:val="en"/>
          </w:rPr>
          <w:t>Worldwide</w:t>
        </w:r>
      </w:hyperlink>
      <w:r w:rsidRPr="00005A5D">
        <w:rPr>
          <w:rFonts w:ascii="Times New Roman" w:hAnsi="Times New Roman" w:cs="Times New Roman"/>
          <w:color w:val="5E5E5E"/>
          <w:sz w:val="24"/>
          <w:szCs w:val="24"/>
          <w:lang w:val="en"/>
        </w:rPr>
        <w:t xml:space="preserve">, </w:t>
      </w:r>
      <w:hyperlink r:id="rId11" w:history="1">
        <w:r w:rsidRPr="00005A5D">
          <w:rPr>
            <w:rFonts w:ascii="Times New Roman" w:hAnsi="Times New Roman" w:cs="Times New Roman"/>
            <w:color w:val="00A17E"/>
            <w:sz w:val="24"/>
            <w:szCs w:val="24"/>
            <w:lang w:val="en"/>
          </w:rPr>
          <w:t>Finance</w:t>
        </w:r>
      </w:hyperlink>
      <w:r w:rsidRPr="00005A5D">
        <w:rPr>
          <w:rFonts w:ascii="Times New Roman" w:hAnsi="Times New Roman" w:cs="Times New Roman"/>
          <w:color w:val="5E5E5E"/>
          <w:sz w:val="24"/>
          <w:szCs w:val="24"/>
          <w:lang w:val="en"/>
        </w:rPr>
        <w:t xml:space="preserve">, </w:t>
      </w:r>
      <w:hyperlink r:id="rId12" w:history="1">
        <w:r w:rsidRPr="00005A5D">
          <w:rPr>
            <w:rFonts w:ascii="Times New Roman" w:hAnsi="Times New Roman" w:cs="Times New Roman"/>
            <w:color w:val="00A17E"/>
            <w:sz w:val="24"/>
            <w:szCs w:val="24"/>
            <w:lang w:val="en"/>
          </w:rPr>
          <w:t>Sustainable Investment Forum</w:t>
        </w:r>
      </w:hyperlink>
    </w:p>
    <w:p w:rsidR="00005A5D" w:rsidRPr="00005A5D" w:rsidRDefault="00005A5D" w:rsidP="00005A5D">
      <w:pPr>
        <w:pStyle w:val="NoSpacing"/>
        <w:rPr>
          <w:rFonts w:ascii="Times New Roman" w:hAnsi="Times New Roman" w:cs="Times New Roman"/>
          <w:color w:val="404040"/>
          <w:sz w:val="24"/>
          <w:szCs w:val="24"/>
          <w:lang w:val="en"/>
        </w:rPr>
      </w:pPr>
      <w:r w:rsidRPr="00005A5D">
        <w:rPr>
          <w:rFonts w:ascii="Times New Roman" w:hAnsi="Times New Roman" w:cs="Times New Roman"/>
          <w:color w:val="404040"/>
          <w:sz w:val="24"/>
          <w:szCs w:val="24"/>
          <w:lang w:val="en"/>
        </w:rPr>
        <w:t xml:space="preserve">On Monday 30 January 2017, 19 leading global banks and investors – worth a total of $6.6 trillion in assets, launched the </w:t>
      </w:r>
      <w:hyperlink r:id="rId13" w:history="1">
        <w:r w:rsidRPr="00005A5D">
          <w:rPr>
            <w:rFonts w:ascii="Times New Roman" w:hAnsi="Times New Roman" w:cs="Times New Roman"/>
            <w:color w:val="00A17E"/>
            <w:sz w:val="24"/>
            <w:szCs w:val="24"/>
            <w:lang w:val="en"/>
          </w:rPr>
          <w:t>Principles for Positive Impact Finance</w:t>
        </w:r>
      </w:hyperlink>
      <w:r w:rsidRPr="00005A5D">
        <w:rPr>
          <w:rFonts w:ascii="Times New Roman" w:hAnsi="Times New Roman" w:cs="Times New Roman"/>
          <w:color w:val="404040"/>
          <w:sz w:val="24"/>
          <w:szCs w:val="24"/>
          <w:lang w:val="en"/>
        </w:rPr>
        <w:t>, setting standards for financing sustainable development. </w:t>
      </w:r>
    </w:p>
    <w:p w:rsidR="00005A5D" w:rsidRPr="00005A5D" w:rsidRDefault="00005A5D" w:rsidP="00005A5D">
      <w:pPr>
        <w:pStyle w:val="NoSpacing"/>
        <w:rPr>
          <w:rFonts w:ascii="Times New Roman" w:hAnsi="Times New Roman" w:cs="Times New Roman"/>
          <w:color w:val="404040"/>
          <w:sz w:val="24"/>
          <w:szCs w:val="24"/>
          <w:lang w:val="en"/>
        </w:rPr>
      </w:pPr>
      <w:r w:rsidRPr="00005A5D">
        <w:rPr>
          <w:rFonts w:ascii="Times New Roman" w:hAnsi="Times New Roman" w:cs="Times New Roman"/>
          <w:color w:val="404040"/>
          <w:sz w:val="24"/>
          <w:szCs w:val="24"/>
          <w:lang w:val="en"/>
        </w:rPr>
        <w:t xml:space="preserve">The four Positive Impact Principles – which are the first of their kind – provide a global framework for financiers and investors to </w:t>
      </w:r>
      <w:r w:rsidR="00163F73" w:rsidRPr="00005A5D">
        <w:rPr>
          <w:rFonts w:ascii="Times New Roman" w:hAnsi="Times New Roman" w:cs="Times New Roman"/>
          <w:color w:val="404040"/>
          <w:sz w:val="24"/>
          <w:szCs w:val="24"/>
          <w:lang w:val="en"/>
        </w:rPr>
        <w:t>analyze</w:t>
      </w:r>
      <w:r w:rsidRPr="00005A5D">
        <w:rPr>
          <w:rFonts w:ascii="Times New Roman" w:hAnsi="Times New Roman" w:cs="Times New Roman"/>
          <w:color w:val="404040"/>
          <w:sz w:val="24"/>
          <w:szCs w:val="24"/>
          <w:lang w:val="en"/>
        </w:rPr>
        <w:t>, monitor and disclose the social, environmental and economic impacts of the financial products and services they supply.</w:t>
      </w:r>
    </w:p>
    <w:p w:rsidR="00005A5D" w:rsidRDefault="00005A5D" w:rsidP="00005A5D">
      <w:pPr>
        <w:pStyle w:val="NoSpacing"/>
        <w:rPr>
          <w:rFonts w:ascii="Times New Roman" w:hAnsi="Times New Roman" w:cs="Times New Roman"/>
          <w:color w:val="404040"/>
          <w:sz w:val="24"/>
          <w:szCs w:val="24"/>
          <w:lang w:val="en"/>
        </w:rPr>
      </w:pPr>
      <w:r w:rsidRPr="00005A5D">
        <w:rPr>
          <w:rFonts w:ascii="Times New Roman" w:hAnsi="Times New Roman" w:cs="Times New Roman"/>
          <w:color w:val="404040"/>
          <w:sz w:val="24"/>
          <w:szCs w:val="24"/>
          <w:lang w:val="en"/>
        </w:rPr>
        <w:t>The Principles were developed by the Positive Impact Working Group, a group of United Nations Environment Finance Initiative (UNEP FI) banking and investment members.</w:t>
      </w:r>
    </w:p>
    <w:p w:rsidR="0018598B" w:rsidRDefault="0018598B" w:rsidP="00005A5D">
      <w:pPr>
        <w:pStyle w:val="NoSpacing"/>
        <w:rPr>
          <w:rFonts w:ascii="Times New Roman" w:hAnsi="Times New Roman" w:cs="Times New Roman"/>
          <w:color w:val="404040"/>
          <w:sz w:val="24"/>
          <w:szCs w:val="24"/>
          <w:lang w:val="en"/>
        </w:rPr>
      </w:pPr>
    </w:p>
    <w:p w:rsidR="0018598B" w:rsidRPr="0018598B" w:rsidRDefault="0018598B" w:rsidP="0018598B">
      <w:pPr>
        <w:pStyle w:val="NoSpacing"/>
        <w:rPr>
          <w:rFonts w:ascii="Times New Roman" w:hAnsi="Times New Roman" w:cs="Times New Roman"/>
          <w:b/>
          <w:sz w:val="28"/>
          <w:szCs w:val="28"/>
          <w:lang w:val="en"/>
        </w:rPr>
      </w:pPr>
      <w:r w:rsidRPr="0018598B">
        <w:rPr>
          <w:rFonts w:ascii="Times New Roman" w:hAnsi="Times New Roman" w:cs="Times New Roman"/>
          <w:b/>
          <w:sz w:val="28"/>
          <w:szCs w:val="28"/>
          <w:lang w:val="en"/>
        </w:rPr>
        <w:t>Sustainability sector provides 4.5 million jobs in U.S.</w:t>
      </w:r>
    </w:p>
    <w:p w:rsidR="0018598B" w:rsidRPr="000B40F7" w:rsidRDefault="0018598B" w:rsidP="0018598B">
      <w:pPr>
        <w:pStyle w:val="NoSpacing"/>
        <w:rPr>
          <w:rFonts w:ascii="Times New Roman" w:hAnsi="Times New Roman" w:cs="Times New Roman"/>
          <w:color w:val="5E5E5E"/>
          <w:sz w:val="24"/>
          <w:szCs w:val="24"/>
          <w:lang w:val="en"/>
        </w:rPr>
      </w:pPr>
      <w:r w:rsidRPr="000B40F7">
        <w:rPr>
          <w:rFonts w:ascii="Times New Roman" w:hAnsi="Times New Roman" w:cs="Times New Roman"/>
          <w:color w:val="5E5E5E"/>
          <w:sz w:val="24"/>
          <w:szCs w:val="24"/>
          <w:lang w:val="en"/>
        </w:rPr>
        <w:t xml:space="preserve"> </w:t>
      </w:r>
      <w:hyperlink r:id="rId14" w:history="1">
        <w:r w:rsidRPr="000B40F7">
          <w:rPr>
            <w:rFonts w:ascii="Times New Roman" w:hAnsi="Times New Roman" w:cs="Times New Roman"/>
            <w:color w:val="00A17E"/>
            <w:sz w:val="24"/>
            <w:szCs w:val="24"/>
            <w:lang w:val="en"/>
          </w:rPr>
          <w:t>North America</w:t>
        </w:r>
      </w:hyperlink>
      <w:r w:rsidRPr="000B40F7">
        <w:rPr>
          <w:rFonts w:ascii="Times New Roman" w:hAnsi="Times New Roman" w:cs="Times New Roman"/>
          <w:color w:val="5E5E5E"/>
          <w:sz w:val="24"/>
          <w:szCs w:val="24"/>
          <w:lang w:val="en"/>
        </w:rPr>
        <w:t xml:space="preserve">, </w:t>
      </w:r>
      <w:hyperlink r:id="rId15" w:history="1">
        <w:r w:rsidRPr="000B40F7">
          <w:rPr>
            <w:rFonts w:ascii="Times New Roman" w:hAnsi="Times New Roman" w:cs="Times New Roman"/>
            <w:color w:val="00A17E"/>
            <w:sz w:val="24"/>
            <w:szCs w:val="24"/>
            <w:lang w:val="en"/>
          </w:rPr>
          <w:t>Carbon Reduction</w:t>
        </w:r>
      </w:hyperlink>
      <w:r w:rsidRPr="000B40F7">
        <w:rPr>
          <w:rFonts w:ascii="Times New Roman" w:hAnsi="Times New Roman" w:cs="Times New Roman"/>
          <w:color w:val="5E5E5E"/>
          <w:sz w:val="24"/>
          <w:szCs w:val="24"/>
          <w:lang w:val="en"/>
        </w:rPr>
        <w:t xml:space="preserve">, </w:t>
      </w:r>
      <w:hyperlink r:id="rId16" w:history="1">
        <w:r w:rsidRPr="000B40F7">
          <w:rPr>
            <w:rFonts w:ascii="Times New Roman" w:hAnsi="Times New Roman" w:cs="Times New Roman"/>
            <w:color w:val="00A17E"/>
            <w:sz w:val="24"/>
            <w:szCs w:val="24"/>
            <w:lang w:val="en"/>
          </w:rPr>
          <w:t>Finance</w:t>
        </w:r>
      </w:hyperlink>
      <w:r w:rsidRPr="000B40F7">
        <w:rPr>
          <w:rFonts w:ascii="Times New Roman" w:hAnsi="Times New Roman" w:cs="Times New Roman"/>
          <w:color w:val="5E5E5E"/>
          <w:sz w:val="24"/>
          <w:szCs w:val="24"/>
          <w:lang w:val="en"/>
        </w:rPr>
        <w:t xml:space="preserve">, </w:t>
      </w:r>
      <w:hyperlink r:id="rId17" w:history="1">
        <w:r w:rsidRPr="000B40F7">
          <w:rPr>
            <w:rFonts w:ascii="Times New Roman" w:hAnsi="Times New Roman" w:cs="Times New Roman"/>
            <w:color w:val="00A17E"/>
            <w:sz w:val="24"/>
            <w:szCs w:val="24"/>
            <w:lang w:val="en"/>
          </w:rPr>
          <w:t>Sustainable Energy</w:t>
        </w:r>
      </w:hyperlink>
    </w:p>
    <w:p w:rsidR="0018598B" w:rsidRPr="000B40F7" w:rsidRDefault="0018598B" w:rsidP="0018598B">
      <w:pPr>
        <w:pStyle w:val="NoSpacing"/>
        <w:rPr>
          <w:rFonts w:ascii="Times New Roman" w:hAnsi="Times New Roman" w:cs="Times New Roman"/>
          <w:color w:val="404040"/>
          <w:sz w:val="24"/>
          <w:szCs w:val="24"/>
          <w:lang w:val="en"/>
        </w:rPr>
      </w:pPr>
      <w:r w:rsidRPr="000B40F7">
        <w:rPr>
          <w:rFonts w:ascii="Times New Roman" w:hAnsi="Times New Roman" w:cs="Times New Roman"/>
          <w:color w:val="404040"/>
          <w:sz w:val="24"/>
          <w:szCs w:val="24"/>
          <w:lang w:val="en"/>
        </w:rPr>
        <w:t>Today, the sustainability sector in the U.S. employs roughly 4.5 million people, a sharp increase on the 3.4 million jobs recorded in 2011.</w:t>
      </w:r>
    </w:p>
    <w:p w:rsidR="0018598B" w:rsidRPr="000B40F7" w:rsidRDefault="0018598B" w:rsidP="0018598B">
      <w:pPr>
        <w:pStyle w:val="NoSpacing"/>
        <w:rPr>
          <w:rFonts w:ascii="Times New Roman" w:hAnsi="Times New Roman" w:cs="Times New Roman"/>
          <w:color w:val="404040"/>
          <w:sz w:val="24"/>
          <w:szCs w:val="24"/>
          <w:lang w:val="en"/>
        </w:rPr>
      </w:pPr>
      <w:r w:rsidRPr="000B40F7">
        <w:rPr>
          <w:rFonts w:ascii="Times New Roman" w:hAnsi="Times New Roman" w:cs="Times New Roman"/>
          <w:color w:val="404040"/>
          <w:sz w:val="24"/>
          <w:szCs w:val="24"/>
          <w:lang w:val="en"/>
        </w:rPr>
        <w:t>The </w:t>
      </w:r>
      <w:hyperlink r:id="rId18" w:history="1">
        <w:r w:rsidRPr="000B40F7">
          <w:rPr>
            <w:rFonts w:ascii="Times New Roman" w:hAnsi="Times New Roman" w:cs="Times New Roman"/>
            <w:color w:val="00A17E"/>
            <w:sz w:val="24"/>
            <w:szCs w:val="24"/>
            <w:lang w:val="en"/>
          </w:rPr>
          <w:t>report</w:t>
        </w:r>
      </w:hyperlink>
      <w:r w:rsidRPr="000B40F7">
        <w:rPr>
          <w:rFonts w:ascii="Times New Roman" w:hAnsi="Times New Roman" w:cs="Times New Roman"/>
          <w:color w:val="404040"/>
          <w:sz w:val="24"/>
          <w:szCs w:val="24"/>
          <w:lang w:val="en"/>
        </w:rPr>
        <w:t xml:space="preserve"> “Now Hiring: The Growth of America's Clean Energy &amp; Sustainability Jobs”  from the Environmental </w:t>
      </w:r>
      <w:proofErr w:type="spellStart"/>
      <w:r w:rsidRPr="000B40F7">
        <w:rPr>
          <w:rFonts w:ascii="Times New Roman" w:hAnsi="Times New Roman" w:cs="Times New Roman"/>
          <w:color w:val="404040"/>
          <w:sz w:val="24"/>
          <w:szCs w:val="24"/>
          <w:lang w:val="en"/>
        </w:rPr>
        <w:t>Defence</w:t>
      </w:r>
      <w:proofErr w:type="spellEnd"/>
      <w:r w:rsidRPr="000B40F7">
        <w:rPr>
          <w:rFonts w:ascii="Times New Roman" w:hAnsi="Times New Roman" w:cs="Times New Roman"/>
          <w:color w:val="404040"/>
          <w:sz w:val="24"/>
          <w:szCs w:val="24"/>
          <w:lang w:val="en"/>
        </w:rPr>
        <w:t xml:space="preserve"> Fund (EDF) Climate Corps initiative shows that as the economy becomes more sustainable and energy efficient, a new market for clean energy and sustainability jobs is created. </w:t>
      </w:r>
    </w:p>
    <w:p w:rsidR="0018598B" w:rsidRPr="00A66538" w:rsidRDefault="0018598B" w:rsidP="0018598B">
      <w:pPr>
        <w:pStyle w:val="NoSpacing"/>
        <w:rPr>
          <w:rFonts w:ascii="Times New Roman" w:hAnsi="Times New Roman" w:cs="Times New Roman"/>
          <w:sz w:val="24"/>
          <w:szCs w:val="24"/>
        </w:rPr>
      </w:pPr>
    </w:p>
    <w:p w:rsidR="0018598B" w:rsidRPr="00005A5D" w:rsidRDefault="0018598B" w:rsidP="00005A5D">
      <w:pPr>
        <w:pStyle w:val="NoSpacing"/>
        <w:rPr>
          <w:rFonts w:ascii="Times New Roman" w:hAnsi="Times New Roman" w:cs="Times New Roman"/>
          <w:color w:val="404040"/>
          <w:sz w:val="24"/>
          <w:szCs w:val="24"/>
          <w:lang w:val="en"/>
        </w:rPr>
      </w:pPr>
    </w:p>
    <w:p w:rsidR="00A66538" w:rsidRPr="00A66538" w:rsidRDefault="00A66538" w:rsidP="00A66538">
      <w:pPr>
        <w:pStyle w:val="NoSpacing"/>
        <w:rPr>
          <w:rFonts w:ascii="Times New Roman" w:hAnsi="Times New Roman" w:cs="Times New Roman"/>
          <w:b/>
          <w:sz w:val="28"/>
          <w:szCs w:val="28"/>
        </w:rPr>
      </w:pPr>
      <w:r w:rsidRPr="00A66538">
        <w:rPr>
          <w:rFonts w:ascii="Times New Roman" w:hAnsi="Times New Roman" w:cs="Times New Roman"/>
          <w:b/>
          <w:sz w:val="28"/>
          <w:szCs w:val="28"/>
        </w:rPr>
        <w:t>State Refugee Legislation</w:t>
      </w:r>
    </w:p>
    <w:p w:rsidR="00A66538" w:rsidRDefault="00A66538" w:rsidP="00A66538">
      <w:pPr>
        <w:pStyle w:val="NoSpacing"/>
        <w:rPr>
          <w:rFonts w:ascii="Times New Roman" w:hAnsi="Times New Roman" w:cs="Times New Roman"/>
          <w:sz w:val="24"/>
          <w:szCs w:val="24"/>
        </w:rPr>
      </w:pPr>
      <w:r w:rsidRPr="00A66538">
        <w:rPr>
          <w:rFonts w:ascii="Times New Roman" w:hAnsi="Times New Roman" w:cs="Times New Roman"/>
          <w:sz w:val="24"/>
          <w:szCs w:val="24"/>
        </w:rPr>
        <w:t>Please find attached the latest tracker of state refugee legislative activity. There are now an estimated 20 anti-refugee measures in 12 states, and 5 pro-refugee measures in 5 states. Please note that these do not include bills submitted for drafting</w:t>
      </w:r>
      <w:r>
        <w:rPr>
          <w:rFonts w:ascii="Times New Roman" w:hAnsi="Times New Roman" w:cs="Times New Roman"/>
          <w:sz w:val="24"/>
          <w:szCs w:val="24"/>
        </w:rPr>
        <w:t>, or bills pending introduction.</w:t>
      </w:r>
      <w:r w:rsidRPr="00A66538">
        <w:rPr>
          <w:rFonts w:ascii="Times New Roman" w:hAnsi="Times New Roman" w:cs="Times New Roman"/>
          <w:sz w:val="24"/>
          <w:szCs w:val="24"/>
        </w:rPr>
        <w:t xml:space="preserve"> </w:t>
      </w:r>
    </w:p>
    <w:p w:rsidR="00A66538" w:rsidRPr="00A66538" w:rsidRDefault="00A66538" w:rsidP="00A66538">
      <w:pPr>
        <w:pStyle w:val="NoSpacing"/>
        <w:rPr>
          <w:rFonts w:ascii="Times New Roman" w:hAnsi="Times New Roman" w:cs="Times New Roman"/>
          <w:sz w:val="24"/>
          <w:szCs w:val="24"/>
        </w:rPr>
      </w:pPr>
    </w:p>
    <w:p w:rsidR="00A66538" w:rsidRDefault="00A66538" w:rsidP="00A66538">
      <w:pPr>
        <w:pStyle w:val="NoSpacing"/>
        <w:rPr>
          <w:rFonts w:ascii="Times New Roman" w:hAnsi="Times New Roman" w:cs="Times New Roman"/>
          <w:sz w:val="24"/>
          <w:szCs w:val="24"/>
        </w:rPr>
      </w:pPr>
      <w:r w:rsidRPr="00A66538">
        <w:rPr>
          <w:rFonts w:ascii="Times New Roman" w:hAnsi="Times New Roman" w:cs="Times New Roman"/>
          <w:sz w:val="24"/>
          <w:szCs w:val="24"/>
        </w:rPr>
        <w:t>Since the President's Executive Order on refugees was issued, 4 resolutions opposing tenets of the EO have been introduced; SR 16 in California passed.</w:t>
      </w:r>
    </w:p>
    <w:p w:rsidR="00A17912" w:rsidRDefault="00A17912" w:rsidP="00A66538">
      <w:pPr>
        <w:pStyle w:val="NoSpacing"/>
        <w:rPr>
          <w:rFonts w:ascii="Times New Roman" w:hAnsi="Times New Roman" w:cs="Times New Roman"/>
          <w:sz w:val="24"/>
          <w:szCs w:val="24"/>
        </w:rPr>
      </w:pPr>
    </w:p>
    <w:p w:rsidR="00A66538" w:rsidRDefault="00A66538" w:rsidP="000B40F7">
      <w:pPr>
        <w:pStyle w:val="NoSpacing"/>
      </w:pPr>
    </w:p>
    <w:p w:rsidR="00A66538" w:rsidRDefault="00A66538" w:rsidP="00A66538">
      <w:pPr>
        <w:spacing w:before="100" w:beforeAutospacing="1" w:after="100" w:afterAutospacing="1"/>
        <w:jc w:val="center"/>
        <w:rPr>
          <w:b/>
          <w:color w:val="C00000"/>
          <w:sz w:val="36"/>
          <w:szCs w:val="36"/>
        </w:rPr>
      </w:pPr>
      <w:r>
        <w:rPr>
          <w:b/>
          <w:color w:val="C00000"/>
          <w:sz w:val="36"/>
          <w:szCs w:val="36"/>
        </w:rPr>
        <w:t>RESOURCES</w:t>
      </w:r>
    </w:p>
    <w:p w:rsidR="00EB0D28" w:rsidRPr="00EB0D28" w:rsidRDefault="00EB0D28" w:rsidP="00EB0D28">
      <w:pPr>
        <w:pStyle w:val="NoSpacing"/>
        <w:rPr>
          <w:rFonts w:ascii="Times New Roman" w:hAnsi="Times New Roman" w:cs="Times New Roman"/>
          <w:sz w:val="24"/>
          <w:szCs w:val="24"/>
        </w:rPr>
      </w:pPr>
      <w:r w:rsidRPr="00EB0D28">
        <w:rPr>
          <w:rFonts w:ascii="Times New Roman" w:hAnsi="Times New Roman" w:cs="Times New Roman"/>
          <w:b/>
          <w:sz w:val="24"/>
          <w:szCs w:val="24"/>
        </w:rPr>
        <w:lastRenderedPageBreak/>
        <w:t xml:space="preserve">          Senate:</w:t>
      </w:r>
    </w:p>
    <w:p w:rsidR="00EB0D28" w:rsidRPr="00EB0D28" w:rsidRDefault="00EB0D28" w:rsidP="00EB0D28">
      <w:pPr>
        <w:pStyle w:val="NoSpacing"/>
        <w:rPr>
          <w:rFonts w:ascii="Times New Roman" w:hAnsi="Times New Roman" w:cs="Times New Roman"/>
          <w:sz w:val="24"/>
          <w:szCs w:val="24"/>
        </w:rPr>
      </w:pPr>
      <w:r w:rsidRPr="00EB0D28">
        <w:rPr>
          <w:rFonts w:ascii="Times New Roman" w:hAnsi="Times New Roman" w:cs="Times New Roman"/>
          <w:sz w:val="24"/>
          <w:szCs w:val="24"/>
        </w:rPr>
        <w:t>Senator Dianne Feinstein</w:t>
      </w:r>
      <w:r w:rsidRPr="00EB0D28">
        <w:rPr>
          <w:rFonts w:ascii="Times New Roman" w:hAnsi="Times New Roman" w:cs="Times New Roman"/>
          <w:sz w:val="24"/>
          <w:szCs w:val="24"/>
        </w:rPr>
        <w:tab/>
      </w:r>
    </w:p>
    <w:p w:rsidR="00EB0D28" w:rsidRPr="00EB0D28" w:rsidRDefault="00EB0D28" w:rsidP="00EB0D28">
      <w:pPr>
        <w:pStyle w:val="NoSpacing"/>
        <w:rPr>
          <w:rFonts w:ascii="Times New Roman" w:hAnsi="Times New Roman" w:cs="Times New Roman"/>
          <w:color w:val="595959"/>
          <w:sz w:val="24"/>
          <w:szCs w:val="24"/>
          <w:shd w:val="clear" w:color="auto" w:fill="FFFFFF"/>
        </w:rPr>
      </w:pPr>
      <w:r w:rsidRPr="00EB0D28">
        <w:rPr>
          <w:rFonts w:ascii="Times New Roman" w:hAnsi="Times New Roman" w:cs="Times New Roman"/>
          <w:color w:val="595959"/>
          <w:sz w:val="24"/>
          <w:szCs w:val="24"/>
          <w:shd w:val="clear" w:color="auto" w:fill="FFFFFF"/>
        </w:rPr>
        <w:t>331 Hart Senate Office Bldg</w:t>
      </w:r>
      <w:proofErr w:type="gramStart"/>
      <w:r w:rsidRPr="00EB0D28">
        <w:rPr>
          <w:rFonts w:ascii="Times New Roman" w:hAnsi="Times New Roman" w:cs="Times New Roman"/>
          <w:color w:val="595959"/>
          <w:sz w:val="24"/>
          <w:szCs w:val="24"/>
          <w:shd w:val="clear" w:color="auto" w:fill="FFFFFF"/>
        </w:rPr>
        <w:t>.</w:t>
      </w:r>
      <w:proofErr w:type="gramEnd"/>
      <w:r w:rsidRPr="00EB0D28">
        <w:rPr>
          <w:rFonts w:ascii="Times New Roman" w:hAnsi="Times New Roman" w:cs="Times New Roman"/>
          <w:color w:val="595959"/>
          <w:sz w:val="24"/>
          <w:szCs w:val="24"/>
        </w:rPr>
        <w:br/>
      </w:r>
      <w:r w:rsidRPr="00EB0D28">
        <w:rPr>
          <w:rFonts w:ascii="Times New Roman" w:hAnsi="Times New Roman" w:cs="Times New Roman"/>
          <w:color w:val="595959"/>
          <w:sz w:val="24"/>
          <w:szCs w:val="24"/>
          <w:shd w:val="clear" w:color="auto" w:fill="FFFFFF"/>
        </w:rPr>
        <w:t>Washington, D.C. 20510</w:t>
      </w:r>
    </w:p>
    <w:p w:rsidR="00EB0D28" w:rsidRPr="00EB0D28" w:rsidRDefault="00050220" w:rsidP="00EB0D28">
      <w:pPr>
        <w:pStyle w:val="NoSpacing"/>
        <w:rPr>
          <w:rFonts w:ascii="Times New Roman" w:hAnsi="Times New Roman" w:cs="Times New Roman"/>
          <w:sz w:val="24"/>
          <w:szCs w:val="24"/>
        </w:rPr>
      </w:pPr>
      <w:hyperlink r:id="rId19" w:history="1">
        <w:r w:rsidR="00EB0D28" w:rsidRPr="00EB0D28">
          <w:rPr>
            <w:rStyle w:val="Hyperlink"/>
            <w:rFonts w:ascii="Times New Roman" w:hAnsi="Times New Roman" w:cs="Times New Roman"/>
            <w:sz w:val="24"/>
            <w:szCs w:val="24"/>
          </w:rPr>
          <w:t>senator@feinstein.senate.gov</w:t>
        </w:r>
      </w:hyperlink>
    </w:p>
    <w:p w:rsidR="00EB0D28" w:rsidRPr="00EB0D28" w:rsidRDefault="00EB0D28" w:rsidP="00EB0D28">
      <w:pPr>
        <w:pStyle w:val="NoSpacing"/>
        <w:rPr>
          <w:rFonts w:ascii="Times New Roman" w:hAnsi="Times New Roman" w:cs="Times New Roman"/>
          <w:color w:val="595959"/>
          <w:sz w:val="24"/>
          <w:szCs w:val="24"/>
          <w:shd w:val="clear" w:color="auto" w:fill="FFFFFF"/>
        </w:rPr>
      </w:pPr>
      <w:r w:rsidRPr="00EB0D28">
        <w:rPr>
          <w:rFonts w:ascii="Times New Roman" w:hAnsi="Times New Roman" w:cs="Times New Roman"/>
          <w:color w:val="595959"/>
          <w:sz w:val="24"/>
          <w:szCs w:val="24"/>
          <w:shd w:val="clear" w:color="auto" w:fill="FFFFFF"/>
        </w:rPr>
        <w:t>Phone: (202) 224-3841</w:t>
      </w:r>
      <w:r w:rsidRPr="00EB0D28">
        <w:rPr>
          <w:rFonts w:ascii="Times New Roman" w:hAnsi="Times New Roman" w:cs="Times New Roman"/>
          <w:color w:val="595959"/>
          <w:sz w:val="24"/>
          <w:szCs w:val="24"/>
        </w:rPr>
        <w:br/>
      </w:r>
      <w:r w:rsidRPr="00EB0D28">
        <w:rPr>
          <w:rFonts w:ascii="Times New Roman" w:hAnsi="Times New Roman" w:cs="Times New Roman"/>
          <w:color w:val="595959"/>
          <w:sz w:val="24"/>
          <w:szCs w:val="24"/>
          <w:shd w:val="clear" w:color="auto" w:fill="FFFFFF"/>
        </w:rPr>
        <w:t>Fax: (202) 228-3954</w:t>
      </w:r>
      <w:r w:rsidRPr="00EB0D28">
        <w:rPr>
          <w:rFonts w:ascii="Times New Roman" w:hAnsi="Times New Roman" w:cs="Times New Roman"/>
          <w:color w:val="595959"/>
          <w:sz w:val="24"/>
          <w:szCs w:val="24"/>
        </w:rPr>
        <w:br/>
      </w:r>
      <w:r w:rsidRPr="00EB0D28">
        <w:rPr>
          <w:rFonts w:ascii="Times New Roman" w:hAnsi="Times New Roman" w:cs="Times New Roman"/>
          <w:color w:val="595959"/>
          <w:sz w:val="24"/>
          <w:szCs w:val="24"/>
          <w:shd w:val="clear" w:color="auto" w:fill="FFFFFF"/>
        </w:rPr>
        <w:t>TTY/TDD: (202) 224-2501</w:t>
      </w:r>
    </w:p>
    <w:p w:rsidR="00EB0D28" w:rsidRPr="00EB0D28" w:rsidRDefault="00EB0D28" w:rsidP="00EB0D28">
      <w:pPr>
        <w:pStyle w:val="NoSpacing"/>
        <w:rPr>
          <w:rFonts w:ascii="Times New Roman" w:hAnsi="Times New Roman" w:cs="Times New Roman"/>
          <w:color w:val="595959"/>
          <w:sz w:val="24"/>
          <w:szCs w:val="24"/>
          <w:shd w:val="clear" w:color="auto" w:fill="FFFFFF"/>
        </w:rPr>
      </w:pPr>
    </w:p>
    <w:p w:rsidR="00EB0D28" w:rsidRPr="00EB0D28" w:rsidRDefault="00EB0D28" w:rsidP="00EB0D28">
      <w:pPr>
        <w:pStyle w:val="NoSpacing"/>
        <w:jc w:val="both"/>
        <w:rPr>
          <w:rFonts w:ascii="Times New Roman" w:hAnsi="Times New Roman" w:cs="Times New Roman"/>
          <w:b/>
          <w:color w:val="565451"/>
          <w:sz w:val="24"/>
          <w:szCs w:val="24"/>
          <w:shd w:val="clear" w:color="auto" w:fill="FFFFFF"/>
        </w:rPr>
      </w:pPr>
      <w:r w:rsidRPr="00EB0D28">
        <w:rPr>
          <w:rFonts w:ascii="Times New Roman" w:hAnsi="Times New Roman" w:cs="Times New Roman"/>
          <w:b/>
          <w:color w:val="565451"/>
          <w:sz w:val="24"/>
          <w:szCs w:val="24"/>
          <w:shd w:val="clear" w:color="auto" w:fill="FFFFFF"/>
        </w:rPr>
        <w:t>Local Office</w:t>
      </w:r>
    </w:p>
    <w:p w:rsidR="00EB0D28" w:rsidRPr="00EB0D28" w:rsidRDefault="00EB0D28" w:rsidP="00EB0D28">
      <w:pPr>
        <w:pStyle w:val="NoSpacing"/>
        <w:rPr>
          <w:rFonts w:ascii="Times New Roman" w:hAnsi="Times New Roman" w:cs="Times New Roman"/>
          <w:color w:val="565451"/>
          <w:sz w:val="24"/>
          <w:szCs w:val="24"/>
          <w:shd w:val="clear" w:color="auto" w:fill="FFFFFF"/>
        </w:rPr>
      </w:pPr>
      <w:r w:rsidRPr="00EB0D28">
        <w:rPr>
          <w:rFonts w:ascii="Times New Roman" w:hAnsi="Times New Roman" w:cs="Times New Roman"/>
          <w:color w:val="565451"/>
          <w:sz w:val="24"/>
          <w:szCs w:val="24"/>
          <w:shd w:val="clear" w:color="auto" w:fill="FFFFFF"/>
        </w:rPr>
        <w:t xml:space="preserve">11111 Santa Monica Blvd. </w:t>
      </w:r>
    </w:p>
    <w:p w:rsidR="00EB0D28" w:rsidRPr="00EB0D28" w:rsidRDefault="00EB0D28" w:rsidP="00EB0D28">
      <w:pPr>
        <w:pStyle w:val="NoSpacing"/>
        <w:rPr>
          <w:rFonts w:ascii="Times New Roman" w:hAnsi="Times New Roman" w:cs="Times New Roman"/>
          <w:color w:val="565451"/>
          <w:sz w:val="24"/>
          <w:szCs w:val="24"/>
          <w:shd w:val="clear" w:color="auto" w:fill="FFFFFF"/>
        </w:rPr>
      </w:pPr>
      <w:r w:rsidRPr="00EB0D28">
        <w:rPr>
          <w:rFonts w:ascii="Times New Roman" w:hAnsi="Times New Roman" w:cs="Times New Roman"/>
          <w:color w:val="565451"/>
          <w:sz w:val="24"/>
          <w:szCs w:val="24"/>
          <w:shd w:val="clear" w:color="auto" w:fill="FFFFFF"/>
        </w:rPr>
        <w:t>Los Angeles CA 90025</w:t>
      </w:r>
    </w:p>
    <w:p w:rsidR="00EB0D28" w:rsidRPr="00EB0D28" w:rsidRDefault="00EB0D28" w:rsidP="00EB0D28">
      <w:pPr>
        <w:pStyle w:val="NoSpacing"/>
        <w:rPr>
          <w:rFonts w:ascii="Times New Roman" w:hAnsi="Times New Roman" w:cs="Times New Roman"/>
          <w:color w:val="565451"/>
          <w:sz w:val="24"/>
          <w:szCs w:val="24"/>
          <w:shd w:val="clear" w:color="auto" w:fill="FFFFFF"/>
        </w:rPr>
      </w:pPr>
      <w:r w:rsidRPr="00EB0D28">
        <w:rPr>
          <w:rFonts w:ascii="Times New Roman" w:hAnsi="Times New Roman" w:cs="Times New Roman"/>
          <w:color w:val="565451"/>
          <w:sz w:val="24"/>
          <w:szCs w:val="24"/>
          <w:shd w:val="clear" w:color="auto" w:fill="FFFFFF"/>
        </w:rPr>
        <w:t>310 914-7300</w:t>
      </w:r>
    </w:p>
    <w:p w:rsidR="00EB0D28" w:rsidRPr="00EB0D28" w:rsidRDefault="00EB0D28" w:rsidP="00EB0D28">
      <w:pPr>
        <w:pStyle w:val="NoSpacing"/>
        <w:rPr>
          <w:rFonts w:ascii="Times New Roman" w:hAnsi="Times New Roman" w:cs="Times New Roman"/>
          <w:color w:val="595959"/>
          <w:sz w:val="24"/>
          <w:szCs w:val="24"/>
          <w:shd w:val="clear" w:color="auto" w:fill="FFFFFF"/>
        </w:rPr>
      </w:pPr>
    </w:p>
    <w:p w:rsidR="00EB0D28" w:rsidRPr="00EB0D28" w:rsidRDefault="00EB0D28" w:rsidP="00EB0D28">
      <w:pPr>
        <w:pStyle w:val="NoSpacing"/>
        <w:rPr>
          <w:rFonts w:ascii="Times New Roman" w:hAnsi="Times New Roman" w:cs="Times New Roman"/>
          <w:sz w:val="24"/>
          <w:szCs w:val="24"/>
        </w:rPr>
      </w:pPr>
      <w:r w:rsidRPr="00EB0D28">
        <w:rPr>
          <w:rFonts w:ascii="Times New Roman" w:hAnsi="Times New Roman" w:cs="Times New Roman"/>
          <w:sz w:val="24"/>
          <w:szCs w:val="24"/>
        </w:rPr>
        <w:t>The Honorable Kamala D. Harris</w:t>
      </w:r>
    </w:p>
    <w:p w:rsidR="00EB0D28" w:rsidRPr="00EB0D28" w:rsidRDefault="00EB0D28" w:rsidP="00EB0D28">
      <w:pPr>
        <w:pStyle w:val="NoSpacing"/>
        <w:rPr>
          <w:rFonts w:ascii="Times New Roman" w:hAnsi="Times New Roman" w:cs="Times New Roman"/>
          <w:sz w:val="24"/>
          <w:szCs w:val="24"/>
        </w:rPr>
      </w:pPr>
      <w:r w:rsidRPr="00EB0D28">
        <w:rPr>
          <w:rFonts w:ascii="Times New Roman" w:hAnsi="Times New Roman" w:cs="Times New Roman"/>
          <w:sz w:val="24"/>
          <w:szCs w:val="24"/>
        </w:rPr>
        <w:t>B40B Dirksen Senate Building</w:t>
      </w:r>
    </w:p>
    <w:p w:rsidR="00EB0D28" w:rsidRPr="00EB0D28" w:rsidRDefault="00EB0D28" w:rsidP="00EB0D28">
      <w:pPr>
        <w:pStyle w:val="NoSpacing"/>
        <w:rPr>
          <w:rFonts w:ascii="Times New Roman" w:hAnsi="Times New Roman" w:cs="Times New Roman"/>
          <w:sz w:val="24"/>
          <w:szCs w:val="24"/>
        </w:rPr>
      </w:pPr>
      <w:r w:rsidRPr="00EB0D28">
        <w:rPr>
          <w:rFonts w:ascii="Times New Roman" w:hAnsi="Times New Roman" w:cs="Times New Roman"/>
          <w:sz w:val="24"/>
          <w:szCs w:val="24"/>
        </w:rPr>
        <w:t>Washington, DC 20510</w:t>
      </w:r>
    </w:p>
    <w:p w:rsidR="00EB0D28" w:rsidRPr="00EB0D28" w:rsidRDefault="00050220" w:rsidP="00EB0D28">
      <w:pPr>
        <w:pStyle w:val="NoSpacing"/>
        <w:rPr>
          <w:rFonts w:ascii="Times New Roman" w:hAnsi="Times New Roman" w:cs="Times New Roman"/>
          <w:sz w:val="24"/>
          <w:szCs w:val="24"/>
        </w:rPr>
      </w:pPr>
      <w:hyperlink r:id="rId20" w:history="1">
        <w:r w:rsidR="00EB0D28" w:rsidRPr="00EB0D28">
          <w:rPr>
            <w:rStyle w:val="Hyperlink"/>
            <w:rFonts w:ascii="Times New Roman" w:hAnsi="Times New Roman" w:cs="Times New Roman"/>
            <w:sz w:val="24"/>
            <w:szCs w:val="24"/>
          </w:rPr>
          <w:t>senator@harris.senate.go</w:t>
        </w:r>
      </w:hyperlink>
      <w:r w:rsidR="000136BF">
        <w:rPr>
          <w:rStyle w:val="Hyperlink"/>
          <w:rFonts w:ascii="Times New Roman" w:hAnsi="Times New Roman" w:cs="Times New Roman"/>
          <w:sz w:val="24"/>
          <w:szCs w:val="24"/>
        </w:rPr>
        <w:t>v</w:t>
      </w:r>
    </w:p>
    <w:p w:rsidR="00EB0D28" w:rsidRPr="00EB0D28" w:rsidRDefault="00EB0D28" w:rsidP="00EB0D28">
      <w:pPr>
        <w:pStyle w:val="NoSpacing"/>
        <w:rPr>
          <w:rFonts w:ascii="Times New Roman" w:hAnsi="Times New Roman" w:cs="Times New Roman"/>
          <w:sz w:val="24"/>
          <w:szCs w:val="24"/>
        </w:rPr>
      </w:pPr>
      <w:r w:rsidRPr="00EB0D28">
        <w:rPr>
          <w:rFonts w:ascii="Times New Roman" w:hAnsi="Times New Roman" w:cs="Times New Roman"/>
          <w:sz w:val="24"/>
          <w:szCs w:val="24"/>
        </w:rPr>
        <w:t xml:space="preserve">Phone: </w:t>
      </w:r>
      <w:r>
        <w:rPr>
          <w:rFonts w:ascii="Times New Roman" w:hAnsi="Times New Roman" w:cs="Times New Roman"/>
          <w:sz w:val="24"/>
          <w:szCs w:val="24"/>
        </w:rPr>
        <w:t>202 224-3553</w:t>
      </w:r>
    </w:p>
    <w:p w:rsidR="00EB0D28" w:rsidRPr="00EB0D28" w:rsidRDefault="00EB0D28" w:rsidP="00EB0D28">
      <w:pPr>
        <w:pStyle w:val="NoSpacing"/>
        <w:ind w:left="1440"/>
        <w:rPr>
          <w:rFonts w:ascii="Times New Roman" w:hAnsi="Times New Roman" w:cs="Times New Roman"/>
          <w:sz w:val="24"/>
          <w:szCs w:val="24"/>
        </w:rPr>
      </w:pPr>
    </w:p>
    <w:p w:rsidR="00EB0D28" w:rsidRPr="00EB0D28" w:rsidRDefault="00EB0D28" w:rsidP="00A66538">
      <w:pPr>
        <w:spacing w:before="100" w:beforeAutospacing="1" w:after="100" w:afterAutospacing="1"/>
        <w:jc w:val="center"/>
        <w:rPr>
          <w:rFonts w:ascii="Times New Roman" w:hAnsi="Times New Roman" w:cs="Times New Roman"/>
          <w:b/>
          <w:color w:val="C00000"/>
          <w:sz w:val="24"/>
          <w:szCs w:val="24"/>
        </w:rPr>
      </w:pPr>
    </w:p>
    <w:p w:rsidR="00A66538" w:rsidRDefault="00A66538" w:rsidP="00A66538">
      <w:pPr>
        <w:pStyle w:val="NoSpacing"/>
        <w:rPr>
          <w:rFonts w:ascii="Times New Roman" w:eastAsia="Times New Roman" w:hAnsi="Times New Roman" w:cs="Times New Roman"/>
          <w:b/>
          <w:color w:val="202020"/>
          <w:sz w:val="28"/>
          <w:szCs w:val="28"/>
        </w:rPr>
      </w:pPr>
    </w:p>
    <w:p w:rsidR="00A66538" w:rsidRDefault="00A66538" w:rsidP="00A66538">
      <w:pPr>
        <w:pStyle w:val="NoSpacing"/>
        <w:rPr>
          <w:rFonts w:ascii="Times New Roman" w:eastAsia="Times New Roman" w:hAnsi="Times New Roman" w:cs="Times New Roman"/>
          <w:b/>
          <w:color w:val="202020"/>
          <w:sz w:val="28"/>
          <w:szCs w:val="28"/>
        </w:rPr>
      </w:pPr>
    </w:p>
    <w:p w:rsidR="00A66538" w:rsidRDefault="00A66538" w:rsidP="00A66538"/>
    <w:p w:rsidR="004E6AB3" w:rsidRDefault="00050220"/>
    <w:p w:rsidR="00273927" w:rsidRDefault="00273927"/>
    <w:p w:rsidR="00273927" w:rsidRDefault="00273927" w:rsidP="00273927">
      <w:pPr>
        <w:spacing w:after="0" w:line="360" w:lineRule="atLeast"/>
        <w:textAlignment w:val="top"/>
        <w:rPr>
          <w:rFonts w:ascii="Arial" w:eastAsia="Times New Roman" w:hAnsi="Arial" w:cs="Arial"/>
          <w:b/>
          <w:bCs/>
          <w:color w:val="FFFFFF"/>
          <w:sz w:val="24"/>
          <w:szCs w:val="24"/>
        </w:rPr>
      </w:pPr>
      <w:r>
        <w:rPr>
          <w:rFonts w:ascii="Arial" w:eastAsia="Times New Roman" w:hAnsi="Arial" w:cs="Arial"/>
          <w:b/>
          <w:bCs/>
          <w:color w:val="FFFFFF"/>
          <w:sz w:val="24"/>
          <w:szCs w:val="24"/>
        </w:rPr>
        <w:t>Your</w:t>
      </w:r>
    </w:p>
    <w:p w:rsidR="00273927" w:rsidRDefault="00273927" w:rsidP="00273927">
      <w:pPr>
        <w:spacing w:after="0" w:line="360" w:lineRule="atLeast"/>
        <w:textAlignment w:val="top"/>
        <w:rPr>
          <w:rFonts w:ascii="Arial" w:eastAsia="Times New Roman" w:hAnsi="Arial" w:cs="Arial"/>
          <w:b/>
          <w:bCs/>
          <w:color w:val="FFFFFF"/>
          <w:sz w:val="24"/>
          <w:szCs w:val="24"/>
        </w:rPr>
      </w:pPr>
    </w:p>
    <w:p w:rsidR="00273927" w:rsidRDefault="00273927" w:rsidP="00273927">
      <w:pPr>
        <w:spacing w:after="0" w:line="360" w:lineRule="atLeast"/>
        <w:textAlignment w:val="top"/>
        <w:rPr>
          <w:rFonts w:ascii="Arial" w:eastAsia="Times New Roman" w:hAnsi="Arial" w:cs="Arial"/>
          <w:b/>
          <w:bCs/>
          <w:color w:val="FFFFFF"/>
          <w:sz w:val="24"/>
          <w:szCs w:val="24"/>
        </w:rPr>
      </w:pPr>
      <w:r>
        <w:rPr>
          <w:rFonts w:ascii="Arial" w:eastAsia="Times New Roman" w:hAnsi="Arial" w:cs="Arial"/>
          <w:b/>
          <w:bCs/>
          <w:color w:val="FFFFFF"/>
          <w:sz w:val="24"/>
          <w:szCs w:val="24"/>
        </w:rPr>
        <w:t>carbon footprint and live more justly.</w:t>
      </w:r>
    </w:p>
    <w:p w:rsidR="00273927" w:rsidRDefault="00273927"/>
    <w:p w:rsidR="00726631" w:rsidRDefault="00726631"/>
    <w:p w:rsidR="00726631" w:rsidRDefault="00726631"/>
    <w:sectPr w:rsidR="00726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BFD"/>
    <w:multiLevelType w:val="multilevel"/>
    <w:tmpl w:val="EA0A2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6F610FA"/>
    <w:multiLevelType w:val="hybridMultilevel"/>
    <w:tmpl w:val="D6B463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27"/>
    <w:rsid w:val="00005A5D"/>
    <w:rsid w:val="000136BF"/>
    <w:rsid w:val="00050220"/>
    <w:rsid w:val="00084173"/>
    <w:rsid w:val="000B40F7"/>
    <w:rsid w:val="00163F73"/>
    <w:rsid w:val="0018598B"/>
    <w:rsid w:val="00273927"/>
    <w:rsid w:val="00334039"/>
    <w:rsid w:val="00432A90"/>
    <w:rsid w:val="00723EE4"/>
    <w:rsid w:val="00726631"/>
    <w:rsid w:val="00745DCD"/>
    <w:rsid w:val="007707B9"/>
    <w:rsid w:val="008E19A5"/>
    <w:rsid w:val="00A17912"/>
    <w:rsid w:val="00A66538"/>
    <w:rsid w:val="00EB0D28"/>
    <w:rsid w:val="00F9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character" w:styleId="Hyperlink">
    <w:name w:val="Hyperlink"/>
    <w:basedOn w:val="DefaultParagraphFont"/>
    <w:uiPriority w:val="99"/>
    <w:semiHidden/>
    <w:unhideWhenUsed/>
    <w:rsid w:val="00273927"/>
    <w:rPr>
      <w:color w:val="0000FF"/>
      <w:u w:val="single"/>
    </w:rPr>
  </w:style>
  <w:style w:type="paragraph" w:styleId="BalloonText">
    <w:name w:val="Balloon Text"/>
    <w:basedOn w:val="Normal"/>
    <w:link w:val="BalloonTextChar"/>
    <w:uiPriority w:val="99"/>
    <w:semiHidden/>
    <w:unhideWhenUsed/>
    <w:rsid w:val="00273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27"/>
    <w:rPr>
      <w:rFonts w:ascii="Tahoma" w:hAnsi="Tahoma" w:cs="Tahoma"/>
      <w:sz w:val="16"/>
      <w:szCs w:val="16"/>
    </w:rPr>
  </w:style>
  <w:style w:type="paragraph" w:styleId="NoSpacing">
    <w:name w:val="No Spacing"/>
    <w:uiPriority w:val="1"/>
    <w:qFormat/>
    <w:rsid w:val="00273927"/>
    <w:pPr>
      <w:spacing w:after="0" w:line="240" w:lineRule="auto"/>
    </w:pPr>
  </w:style>
  <w:style w:type="character" w:styleId="FollowedHyperlink">
    <w:name w:val="FollowedHyperlink"/>
    <w:basedOn w:val="DefaultParagraphFont"/>
    <w:uiPriority w:val="99"/>
    <w:semiHidden/>
    <w:unhideWhenUsed/>
    <w:rsid w:val="00273927"/>
    <w:rPr>
      <w:color w:val="800080" w:themeColor="followedHyperlink"/>
      <w:u w:val="single"/>
    </w:rPr>
  </w:style>
  <w:style w:type="paragraph" w:customStyle="1" w:styleId="Default">
    <w:name w:val="Default"/>
    <w:rsid w:val="00A66538"/>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665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character" w:styleId="Hyperlink">
    <w:name w:val="Hyperlink"/>
    <w:basedOn w:val="DefaultParagraphFont"/>
    <w:uiPriority w:val="99"/>
    <w:semiHidden/>
    <w:unhideWhenUsed/>
    <w:rsid w:val="00273927"/>
    <w:rPr>
      <w:color w:val="0000FF"/>
      <w:u w:val="single"/>
    </w:rPr>
  </w:style>
  <w:style w:type="paragraph" w:styleId="BalloonText">
    <w:name w:val="Balloon Text"/>
    <w:basedOn w:val="Normal"/>
    <w:link w:val="BalloonTextChar"/>
    <w:uiPriority w:val="99"/>
    <w:semiHidden/>
    <w:unhideWhenUsed/>
    <w:rsid w:val="00273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27"/>
    <w:rPr>
      <w:rFonts w:ascii="Tahoma" w:hAnsi="Tahoma" w:cs="Tahoma"/>
      <w:sz w:val="16"/>
      <w:szCs w:val="16"/>
    </w:rPr>
  </w:style>
  <w:style w:type="paragraph" w:styleId="NoSpacing">
    <w:name w:val="No Spacing"/>
    <w:uiPriority w:val="1"/>
    <w:qFormat/>
    <w:rsid w:val="00273927"/>
    <w:pPr>
      <w:spacing w:after="0" w:line="240" w:lineRule="auto"/>
    </w:pPr>
  </w:style>
  <w:style w:type="character" w:styleId="FollowedHyperlink">
    <w:name w:val="FollowedHyperlink"/>
    <w:basedOn w:val="DefaultParagraphFont"/>
    <w:uiPriority w:val="99"/>
    <w:semiHidden/>
    <w:unhideWhenUsed/>
    <w:rsid w:val="00273927"/>
    <w:rPr>
      <w:color w:val="800080" w:themeColor="followedHyperlink"/>
      <w:u w:val="single"/>
    </w:rPr>
  </w:style>
  <w:style w:type="paragraph" w:customStyle="1" w:styleId="Default">
    <w:name w:val="Default"/>
    <w:rsid w:val="00A66538"/>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66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5855">
      <w:bodyDiv w:val="1"/>
      <w:marLeft w:val="0"/>
      <w:marRight w:val="0"/>
      <w:marTop w:val="0"/>
      <w:marBottom w:val="0"/>
      <w:divBdr>
        <w:top w:val="none" w:sz="0" w:space="0" w:color="auto"/>
        <w:left w:val="none" w:sz="0" w:space="0" w:color="auto"/>
        <w:bottom w:val="none" w:sz="0" w:space="0" w:color="auto"/>
        <w:right w:val="none" w:sz="0" w:space="0" w:color="auto"/>
      </w:divBdr>
    </w:div>
    <w:div w:id="1158957180">
      <w:bodyDiv w:val="1"/>
      <w:marLeft w:val="0"/>
      <w:marRight w:val="0"/>
      <w:marTop w:val="0"/>
      <w:marBottom w:val="0"/>
      <w:divBdr>
        <w:top w:val="none" w:sz="0" w:space="0" w:color="auto"/>
        <w:left w:val="none" w:sz="0" w:space="0" w:color="auto"/>
        <w:bottom w:val="none" w:sz="0" w:space="0" w:color="auto"/>
        <w:right w:val="none" w:sz="0" w:space="0" w:color="auto"/>
      </w:divBdr>
      <w:divsChild>
        <w:div w:id="1070618448">
          <w:marLeft w:val="0"/>
          <w:marRight w:val="0"/>
          <w:marTop w:val="0"/>
          <w:marBottom w:val="0"/>
          <w:divBdr>
            <w:top w:val="none" w:sz="0" w:space="0" w:color="auto"/>
            <w:left w:val="none" w:sz="0" w:space="0" w:color="auto"/>
            <w:bottom w:val="none" w:sz="0" w:space="0" w:color="auto"/>
            <w:right w:val="none" w:sz="0" w:space="0" w:color="auto"/>
          </w:divBdr>
          <w:divsChild>
            <w:div w:id="2144810666">
              <w:marLeft w:val="0"/>
              <w:marRight w:val="0"/>
              <w:marTop w:val="0"/>
              <w:marBottom w:val="0"/>
              <w:divBdr>
                <w:top w:val="none" w:sz="0" w:space="0" w:color="auto"/>
                <w:left w:val="none" w:sz="0" w:space="0" w:color="auto"/>
                <w:bottom w:val="none" w:sz="0" w:space="0" w:color="auto"/>
                <w:right w:val="none" w:sz="0" w:space="0" w:color="auto"/>
              </w:divBdr>
              <w:divsChild>
                <w:div w:id="1473718735">
                  <w:marLeft w:val="0"/>
                  <w:marRight w:val="0"/>
                  <w:marTop w:val="0"/>
                  <w:marBottom w:val="0"/>
                  <w:divBdr>
                    <w:top w:val="none" w:sz="0" w:space="0" w:color="auto"/>
                    <w:left w:val="none" w:sz="0" w:space="0" w:color="auto"/>
                    <w:bottom w:val="none" w:sz="0" w:space="0" w:color="auto"/>
                    <w:right w:val="none" w:sz="0" w:space="0" w:color="auto"/>
                  </w:divBdr>
                  <w:divsChild>
                    <w:div w:id="1489857856">
                      <w:marLeft w:val="0"/>
                      <w:marRight w:val="0"/>
                      <w:marTop w:val="0"/>
                      <w:marBottom w:val="0"/>
                      <w:divBdr>
                        <w:top w:val="none" w:sz="0" w:space="0" w:color="auto"/>
                        <w:left w:val="none" w:sz="0" w:space="0" w:color="auto"/>
                        <w:bottom w:val="none" w:sz="0" w:space="0" w:color="auto"/>
                        <w:right w:val="none" w:sz="0" w:space="0" w:color="auto"/>
                      </w:divBdr>
                      <w:divsChild>
                        <w:div w:id="377169485">
                          <w:marLeft w:val="0"/>
                          <w:marRight w:val="0"/>
                          <w:marTop w:val="0"/>
                          <w:marBottom w:val="0"/>
                          <w:divBdr>
                            <w:top w:val="none" w:sz="0" w:space="0" w:color="auto"/>
                            <w:left w:val="none" w:sz="0" w:space="0" w:color="auto"/>
                            <w:bottom w:val="none" w:sz="0" w:space="0" w:color="auto"/>
                            <w:right w:val="none" w:sz="0" w:space="0" w:color="auto"/>
                          </w:divBdr>
                          <w:divsChild>
                            <w:div w:id="712079072">
                              <w:marLeft w:val="0"/>
                              <w:marRight w:val="0"/>
                              <w:marTop w:val="0"/>
                              <w:marBottom w:val="0"/>
                              <w:divBdr>
                                <w:top w:val="none" w:sz="0" w:space="0" w:color="auto"/>
                                <w:left w:val="none" w:sz="0" w:space="0" w:color="auto"/>
                                <w:bottom w:val="none" w:sz="0" w:space="0" w:color="auto"/>
                                <w:right w:val="none" w:sz="0" w:space="0" w:color="auto"/>
                              </w:divBdr>
                              <w:divsChild>
                                <w:div w:id="1999723614">
                                  <w:marLeft w:val="0"/>
                                  <w:marRight w:val="0"/>
                                  <w:marTop w:val="0"/>
                                  <w:marBottom w:val="0"/>
                                  <w:divBdr>
                                    <w:top w:val="none" w:sz="0" w:space="0" w:color="auto"/>
                                    <w:left w:val="none" w:sz="0" w:space="0" w:color="auto"/>
                                    <w:bottom w:val="none" w:sz="0" w:space="0" w:color="auto"/>
                                    <w:right w:val="none" w:sz="0" w:space="0" w:color="auto"/>
                                  </w:divBdr>
                                  <w:divsChild>
                                    <w:div w:id="1706909048">
                                      <w:marLeft w:val="0"/>
                                      <w:marRight w:val="0"/>
                                      <w:marTop w:val="0"/>
                                      <w:marBottom w:val="0"/>
                                      <w:divBdr>
                                        <w:top w:val="none" w:sz="0" w:space="0" w:color="auto"/>
                                        <w:left w:val="none" w:sz="0" w:space="0" w:color="auto"/>
                                        <w:bottom w:val="none" w:sz="0" w:space="0" w:color="auto"/>
                                        <w:right w:val="none" w:sz="0" w:space="0" w:color="auto"/>
                                      </w:divBdr>
                                      <w:divsChild>
                                        <w:div w:id="6836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672018">
      <w:bodyDiv w:val="1"/>
      <w:marLeft w:val="0"/>
      <w:marRight w:val="0"/>
      <w:marTop w:val="0"/>
      <w:marBottom w:val="0"/>
      <w:divBdr>
        <w:top w:val="none" w:sz="0" w:space="0" w:color="auto"/>
        <w:left w:val="none" w:sz="0" w:space="0" w:color="auto"/>
        <w:bottom w:val="none" w:sz="0" w:space="0" w:color="auto"/>
        <w:right w:val="none" w:sz="0" w:space="0" w:color="auto"/>
      </w:divBdr>
    </w:div>
    <w:div w:id="1372684221">
      <w:bodyDiv w:val="1"/>
      <w:marLeft w:val="0"/>
      <w:marRight w:val="0"/>
      <w:marTop w:val="0"/>
      <w:marBottom w:val="0"/>
      <w:divBdr>
        <w:top w:val="none" w:sz="0" w:space="0" w:color="auto"/>
        <w:left w:val="none" w:sz="0" w:space="0" w:color="auto"/>
        <w:bottom w:val="none" w:sz="0" w:space="0" w:color="auto"/>
        <w:right w:val="none" w:sz="0" w:space="0" w:color="auto"/>
      </w:divBdr>
    </w:div>
    <w:div w:id="1627815643">
      <w:bodyDiv w:val="1"/>
      <w:marLeft w:val="0"/>
      <w:marRight w:val="0"/>
      <w:marTop w:val="0"/>
      <w:marBottom w:val="0"/>
      <w:divBdr>
        <w:top w:val="none" w:sz="0" w:space="0" w:color="auto"/>
        <w:left w:val="none" w:sz="0" w:space="0" w:color="auto"/>
        <w:bottom w:val="none" w:sz="0" w:space="0" w:color="auto"/>
        <w:right w:val="none" w:sz="0" w:space="0" w:color="auto"/>
      </w:divBdr>
      <w:divsChild>
        <w:div w:id="969019512">
          <w:marLeft w:val="0"/>
          <w:marRight w:val="0"/>
          <w:marTop w:val="0"/>
          <w:marBottom w:val="0"/>
          <w:divBdr>
            <w:top w:val="none" w:sz="0" w:space="0" w:color="auto"/>
            <w:left w:val="none" w:sz="0" w:space="0" w:color="auto"/>
            <w:bottom w:val="none" w:sz="0" w:space="0" w:color="auto"/>
            <w:right w:val="none" w:sz="0" w:space="0" w:color="auto"/>
          </w:divBdr>
          <w:divsChild>
            <w:div w:id="222064823">
              <w:marLeft w:val="0"/>
              <w:marRight w:val="0"/>
              <w:marTop w:val="0"/>
              <w:marBottom w:val="0"/>
              <w:divBdr>
                <w:top w:val="none" w:sz="0" w:space="0" w:color="auto"/>
                <w:left w:val="none" w:sz="0" w:space="0" w:color="auto"/>
                <w:bottom w:val="none" w:sz="0" w:space="0" w:color="auto"/>
                <w:right w:val="none" w:sz="0" w:space="0" w:color="auto"/>
              </w:divBdr>
              <w:divsChild>
                <w:div w:id="1787264423">
                  <w:marLeft w:val="0"/>
                  <w:marRight w:val="0"/>
                  <w:marTop w:val="0"/>
                  <w:marBottom w:val="0"/>
                  <w:divBdr>
                    <w:top w:val="none" w:sz="0" w:space="0" w:color="auto"/>
                    <w:left w:val="none" w:sz="0" w:space="0" w:color="auto"/>
                    <w:bottom w:val="none" w:sz="0" w:space="0" w:color="auto"/>
                    <w:right w:val="none" w:sz="0" w:space="0" w:color="auto"/>
                  </w:divBdr>
                  <w:divsChild>
                    <w:div w:id="910962761">
                      <w:marLeft w:val="0"/>
                      <w:marRight w:val="0"/>
                      <w:marTop w:val="0"/>
                      <w:marBottom w:val="300"/>
                      <w:divBdr>
                        <w:top w:val="none" w:sz="0" w:space="0" w:color="auto"/>
                        <w:left w:val="none" w:sz="0" w:space="0" w:color="auto"/>
                        <w:bottom w:val="none" w:sz="0" w:space="0" w:color="auto"/>
                        <w:right w:val="none" w:sz="0" w:space="0" w:color="auto"/>
                      </w:divBdr>
                      <w:divsChild>
                        <w:div w:id="527721157">
                          <w:marLeft w:val="0"/>
                          <w:marRight w:val="0"/>
                          <w:marTop w:val="0"/>
                          <w:marBottom w:val="375"/>
                          <w:divBdr>
                            <w:top w:val="none" w:sz="0" w:space="0" w:color="auto"/>
                            <w:left w:val="none" w:sz="0" w:space="0" w:color="auto"/>
                            <w:bottom w:val="none" w:sz="0" w:space="0" w:color="auto"/>
                            <w:right w:val="none" w:sz="0" w:space="0" w:color="auto"/>
                          </w:divBdr>
                          <w:divsChild>
                            <w:div w:id="82193478">
                              <w:marLeft w:val="0"/>
                              <w:marRight w:val="0"/>
                              <w:marTop w:val="0"/>
                              <w:marBottom w:val="300"/>
                              <w:divBdr>
                                <w:top w:val="none" w:sz="0" w:space="0" w:color="auto"/>
                                <w:left w:val="none" w:sz="0" w:space="0" w:color="auto"/>
                                <w:bottom w:val="none" w:sz="0" w:space="0" w:color="auto"/>
                                <w:right w:val="none" w:sz="0" w:space="0" w:color="auto"/>
                              </w:divBdr>
                            </w:div>
                            <w:div w:id="1763578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06585">
      <w:bodyDiv w:val="1"/>
      <w:marLeft w:val="0"/>
      <w:marRight w:val="0"/>
      <w:marTop w:val="0"/>
      <w:marBottom w:val="0"/>
      <w:divBdr>
        <w:top w:val="none" w:sz="0" w:space="0" w:color="auto"/>
        <w:left w:val="none" w:sz="0" w:space="0" w:color="auto"/>
        <w:bottom w:val="none" w:sz="0" w:space="0" w:color="auto"/>
        <w:right w:val="none" w:sz="0" w:space="0" w:color="auto"/>
      </w:divBdr>
      <w:divsChild>
        <w:div w:id="1721441501">
          <w:marLeft w:val="0"/>
          <w:marRight w:val="0"/>
          <w:marTop w:val="0"/>
          <w:marBottom w:val="0"/>
          <w:divBdr>
            <w:top w:val="none" w:sz="0" w:space="0" w:color="auto"/>
            <w:left w:val="none" w:sz="0" w:space="0" w:color="auto"/>
            <w:bottom w:val="none" w:sz="0" w:space="0" w:color="auto"/>
            <w:right w:val="none" w:sz="0" w:space="0" w:color="auto"/>
          </w:divBdr>
          <w:divsChild>
            <w:div w:id="1813137943">
              <w:marLeft w:val="0"/>
              <w:marRight w:val="0"/>
              <w:marTop w:val="0"/>
              <w:marBottom w:val="0"/>
              <w:divBdr>
                <w:top w:val="none" w:sz="0" w:space="0" w:color="auto"/>
                <w:left w:val="none" w:sz="0" w:space="0" w:color="auto"/>
                <w:bottom w:val="none" w:sz="0" w:space="0" w:color="auto"/>
                <w:right w:val="none" w:sz="0" w:space="0" w:color="auto"/>
              </w:divBdr>
              <w:divsChild>
                <w:div w:id="1733581476">
                  <w:marLeft w:val="0"/>
                  <w:marRight w:val="0"/>
                  <w:marTop w:val="0"/>
                  <w:marBottom w:val="0"/>
                  <w:divBdr>
                    <w:top w:val="none" w:sz="0" w:space="0" w:color="auto"/>
                    <w:left w:val="none" w:sz="0" w:space="0" w:color="auto"/>
                    <w:bottom w:val="none" w:sz="0" w:space="0" w:color="auto"/>
                    <w:right w:val="none" w:sz="0" w:space="0" w:color="auto"/>
                  </w:divBdr>
                  <w:divsChild>
                    <w:div w:id="1863399190">
                      <w:marLeft w:val="0"/>
                      <w:marRight w:val="0"/>
                      <w:marTop w:val="0"/>
                      <w:marBottom w:val="300"/>
                      <w:divBdr>
                        <w:top w:val="none" w:sz="0" w:space="0" w:color="auto"/>
                        <w:left w:val="none" w:sz="0" w:space="0" w:color="auto"/>
                        <w:bottom w:val="none" w:sz="0" w:space="0" w:color="auto"/>
                        <w:right w:val="none" w:sz="0" w:space="0" w:color="auto"/>
                      </w:divBdr>
                      <w:divsChild>
                        <w:div w:id="1658336953">
                          <w:marLeft w:val="0"/>
                          <w:marRight w:val="0"/>
                          <w:marTop w:val="0"/>
                          <w:marBottom w:val="375"/>
                          <w:divBdr>
                            <w:top w:val="none" w:sz="0" w:space="0" w:color="auto"/>
                            <w:left w:val="none" w:sz="0" w:space="0" w:color="auto"/>
                            <w:bottom w:val="none" w:sz="0" w:space="0" w:color="auto"/>
                            <w:right w:val="none" w:sz="0" w:space="0" w:color="auto"/>
                          </w:divBdr>
                          <w:divsChild>
                            <w:div w:id="1195577306">
                              <w:marLeft w:val="0"/>
                              <w:marRight w:val="0"/>
                              <w:marTop w:val="0"/>
                              <w:marBottom w:val="300"/>
                              <w:divBdr>
                                <w:top w:val="none" w:sz="0" w:space="0" w:color="auto"/>
                                <w:left w:val="none" w:sz="0" w:space="0" w:color="auto"/>
                                <w:bottom w:val="none" w:sz="0" w:space="0" w:color="auto"/>
                                <w:right w:val="none" w:sz="0" w:space="0" w:color="auto"/>
                              </w:divBdr>
                            </w:div>
                            <w:div w:id="4388403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247137">
      <w:bodyDiv w:val="1"/>
      <w:marLeft w:val="0"/>
      <w:marRight w:val="0"/>
      <w:marTop w:val="0"/>
      <w:marBottom w:val="0"/>
      <w:divBdr>
        <w:top w:val="none" w:sz="0" w:space="0" w:color="auto"/>
        <w:left w:val="none" w:sz="0" w:space="0" w:color="auto"/>
        <w:bottom w:val="none" w:sz="0" w:space="0" w:color="auto"/>
        <w:right w:val="none" w:sz="0" w:space="0" w:color="auto"/>
      </w:divBdr>
    </w:div>
    <w:div w:id="19259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climatecovenant.org/trumppetition" TargetMode="External"/><Relationship Id="rId13" Type="http://schemas.openxmlformats.org/officeDocument/2006/relationships/hyperlink" Target="http://www.unepfi.org/wordpress/wp-content/uploads/2017/01/POSITIVE-IMPACT-PRINCIPLES-AW-WEB.pdf" TargetMode="External"/><Relationship Id="rId18" Type="http://schemas.openxmlformats.org/officeDocument/2006/relationships/hyperlink" Target="http://edfclimatecorps.org/sites/edfclimatecorps.org/files/casestudy/the_growth_of_americas_clean_energy_and_sustainability_jobs.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secure.feedingamerica.org/site/Advocacy;jsessionid=00000000.app226b?cmd=display&amp;page=UserAction&amp;id=338&amp;autologin=true&amp;s_src=F17166AEN&amp;utm_medium=email&amp;utm_source=owned&amp;utm_content=enews02_headline&amp;utm_term=advocate&amp;utm_campaign=January_eNewsletter&amp;NONCE_TOKEN=77138662ACC8438F9C49D8F923489F26" TargetMode="External"/><Relationship Id="rId12" Type="http://schemas.openxmlformats.org/officeDocument/2006/relationships/hyperlink" Target="http://www.climateactionprogramme.org/news/category/sustainable_investment_forum/all/" TargetMode="External"/><Relationship Id="rId17" Type="http://schemas.openxmlformats.org/officeDocument/2006/relationships/hyperlink" Target="http://www.climateactionprogramme.org/news/category/sustainable-energy/all/" TargetMode="External"/><Relationship Id="rId2" Type="http://schemas.openxmlformats.org/officeDocument/2006/relationships/styles" Target="styles.xml"/><Relationship Id="rId16" Type="http://schemas.openxmlformats.org/officeDocument/2006/relationships/hyperlink" Target="http://www.climateactionprogramme.org/news/category/finance/all/" TargetMode="External"/><Relationship Id="rId20" Type="http://schemas.openxmlformats.org/officeDocument/2006/relationships/hyperlink" Target="mailto:senator@harris.senate.g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limateactionprogramme.org/news/category/finance/all/" TargetMode="External"/><Relationship Id="rId5" Type="http://schemas.openxmlformats.org/officeDocument/2006/relationships/webSettings" Target="webSettings.xml"/><Relationship Id="rId15" Type="http://schemas.openxmlformats.org/officeDocument/2006/relationships/hyperlink" Target="http://www.climateactionprogramme.org/news/category/carbon-reduction/all/" TargetMode="External"/><Relationship Id="rId10" Type="http://schemas.openxmlformats.org/officeDocument/2006/relationships/hyperlink" Target="http://www.climateactionprogramme.org/news/category/worldwide/all/" TargetMode="External"/><Relationship Id="rId19" Type="http://schemas.openxmlformats.org/officeDocument/2006/relationships/hyperlink" Target="mailto:senator@feinstein.senate.gov" TargetMode="External"/><Relationship Id="rId4" Type="http://schemas.openxmlformats.org/officeDocument/2006/relationships/settings" Target="settings.xml"/><Relationship Id="rId9" Type="http://schemas.openxmlformats.org/officeDocument/2006/relationships/hyperlink" Target="https://www.nytimes.com/2017/02/02/us/politics/trump-johnson-amendment-political-activity-churches.html" TargetMode="External"/><Relationship Id="rId14" Type="http://schemas.openxmlformats.org/officeDocument/2006/relationships/hyperlink" Target="http://www.climateactionprogramme.org/news/category/north_america/a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21</cp:revision>
  <dcterms:created xsi:type="dcterms:W3CDTF">2017-02-01T15:37:00Z</dcterms:created>
  <dcterms:modified xsi:type="dcterms:W3CDTF">2017-02-04T18:25:00Z</dcterms:modified>
</cp:coreProperties>
</file>