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0F" w:rsidRPr="009A7F0F" w:rsidRDefault="009A7F0F" w:rsidP="009F71EC">
      <w:pPr>
        <w:shd w:val="clear" w:color="auto" w:fill="FFFFFF"/>
        <w:spacing w:after="0" w:line="270" w:lineRule="atLeast"/>
        <w:jc w:val="center"/>
        <w:outlineLvl w:val="0"/>
        <w:rPr>
          <w:rFonts w:ascii="Times New Roman" w:eastAsia="Times New Roman" w:hAnsi="Times New Roman" w:cs="Times New Roman"/>
          <w:b/>
          <w:bCs/>
          <w:smallCaps/>
          <w:color w:val="008061"/>
          <w:kern w:val="36"/>
          <w:sz w:val="28"/>
          <w:szCs w:val="28"/>
        </w:rPr>
      </w:pPr>
      <w:bookmarkStart w:id="0" w:name="_GoBack"/>
      <w:bookmarkEnd w:id="0"/>
      <w:r w:rsidRPr="009A7F0F">
        <w:rPr>
          <w:rFonts w:ascii="Times New Roman" w:eastAsia="Times New Roman" w:hAnsi="Times New Roman" w:cs="Times New Roman"/>
          <w:b/>
          <w:bCs/>
          <w:smallCaps/>
          <w:color w:val="008061"/>
          <w:kern w:val="36"/>
          <w:sz w:val="28"/>
          <w:szCs w:val="28"/>
        </w:rPr>
        <w:t>Prayer For Migrants And Refugees</w:t>
      </w:r>
    </w:p>
    <w:p w:rsidR="009A7F0F" w:rsidRDefault="009A7F0F" w:rsidP="009A7F0F">
      <w:pPr>
        <w:spacing w:after="0" w:line="240" w:lineRule="auto"/>
        <w:rPr>
          <w:rFonts w:ascii="Arial" w:eastAsia="Times New Roman" w:hAnsi="Arial" w:cs="Arial"/>
          <w:color w:val="333333"/>
          <w:sz w:val="28"/>
          <w:szCs w:val="28"/>
        </w:rPr>
      </w:pPr>
      <w:r w:rsidRPr="009A7F0F">
        <w:rPr>
          <w:rFonts w:ascii="Arial" w:eastAsia="Times New Roman" w:hAnsi="Arial" w:cs="Arial"/>
          <w:color w:val="333333"/>
          <w:sz w:val="28"/>
          <w:szCs w:val="28"/>
        </w:rPr>
        <w:t> </w:t>
      </w:r>
    </w:p>
    <w:p w:rsidR="00830E9C" w:rsidRPr="009A7F0F" w:rsidRDefault="00830E9C" w:rsidP="00830E9C">
      <w:pPr>
        <w:spacing w:after="0" w:line="240" w:lineRule="auto"/>
        <w:jc w:val="center"/>
        <w:rPr>
          <w:rFonts w:ascii="Arial" w:eastAsia="Times New Roman" w:hAnsi="Arial" w:cs="Arial"/>
          <w:color w:val="333333"/>
          <w:sz w:val="28"/>
          <w:szCs w:val="28"/>
        </w:rPr>
      </w:pPr>
      <w:r>
        <w:rPr>
          <w:noProof/>
        </w:rPr>
        <w:drawing>
          <wp:inline distT="0" distB="0" distL="0" distR="0" wp14:anchorId="5D775341" wp14:editId="45C1CD4A">
            <wp:extent cx="2178050" cy="2305050"/>
            <wp:effectExtent l="0" t="0" r="0" b="0"/>
            <wp:docPr id="2" name="Picture 2" descr="people-holding-hands-around-the-world-md.png (300×300)"/>
            <wp:cNvGraphicFramePr/>
            <a:graphic xmlns:a="http://schemas.openxmlformats.org/drawingml/2006/main">
              <a:graphicData uri="http://schemas.openxmlformats.org/drawingml/2006/picture">
                <pic:pic xmlns:pic="http://schemas.openxmlformats.org/drawingml/2006/picture">
                  <pic:nvPicPr>
                    <pic:cNvPr id="2" name="Picture 2" descr="people-holding-hands-around-the-world-md.png (300×30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8050" cy="2305050"/>
                    </a:xfrm>
                    <a:prstGeom prst="rect">
                      <a:avLst/>
                    </a:prstGeom>
                    <a:noFill/>
                    <a:ln>
                      <a:noFill/>
                    </a:ln>
                  </pic:spPr>
                </pic:pic>
              </a:graphicData>
            </a:graphic>
          </wp:inline>
        </w:drawing>
      </w:r>
    </w:p>
    <w:p w:rsidR="009A7F0F" w:rsidRPr="009A7F0F" w:rsidRDefault="009A7F0F" w:rsidP="009A7F0F">
      <w:pPr>
        <w:shd w:val="clear" w:color="auto" w:fill="FFFFFF"/>
        <w:spacing w:before="100" w:beforeAutospacing="1" w:after="120" w:line="288" w:lineRule="atLeast"/>
        <w:rPr>
          <w:rFonts w:ascii="Arial" w:eastAsia="Times New Roman" w:hAnsi="Arial" w:cs="Arial"/>
          <w:color w:val="333333"/>
          <w:sz w:val="28"/>
          <w:szCs w:val="28"/>
        </w:rPr>
      </w:pPr>
      <w:bookmarkStart w:id="1" w:name="CP_JUMP_1739"/>
      <w:bookmarkEnd w:id="1"/>
      <w:r w:rsidRPr="009A7F0F">
        <w:rPr>
          <w:rFonts w:ascii="Arial" w:eastAsia="Times New Roman" w:hAnsi="Arial" w:cs="Arial"/>
          <w:color w:val="333333"/>
          <w:sz w:val="28"/>
          <w:szCs w:val="28"/>
        </w:rPr>
        <w:t>Lord Jesus, when you multiplied the loaves and fishes, you provided more than food for the body, you offered us the gift of yourself, the gift which satisfies every hunger and quenches every thirst! Your disciples were filled with fear and doubt, but you poured out your love and compassion on the migrant crowd, welcoming them as brothers and sisters.</w:t>
      </w:r>
    </w:p>
    <w:p w:rsidR="009A7F0F" w:rsidRPr="009A7F0F" w:rsidRDefault="009A7F0F" w:rsidP="009A7F0F">
      <w:pPr>
        <w:shd w:val="clear" w:color="auto" w:fill="FFFFFF"/>
        <w:spacing w:before="100" w:beforeAutospacing="1" w:after="120" w:line="288" w:lineRule="atLeast"/>
        <w:rPr>
          <w:rFonts w:ascii="Arial" w:eastAsia="Times New Roman" w:hAnsi="Arial" w:cs="Arial"/>
          <w:color w:val="333333"/>
          <w:sz w:val="28"/>
          <w:szCs w:val="28"/>
        </w:rPr>
      </w:pPr>
      <w:r w:rsidRPr="009A7F0F">
        <w:rPr>
          <w:rFonts w:ascii="Arial" w:eastAsia="Times New Roman" w:hAnsi="Arial" w:cs="Arial"/>
          <w:color w:val="333333"/>
          <w:sz w:val="28"/>
          <w:szCs w:val="28"/>
        </w:rPr>
        <w:t>Lord Jesus, today you call us to welcome the members of God's family who come to our land to escape oppression, poverty, persecution, violence, and war. Like your disciples, we too are filled with fear and doubt and even suspicion. We build barriers in our hearts and in our minds.</w:t>
      </w:r>
    </w:p>
    <w:p w:rsidR="009A7F0F" w:rsidRPr="009A7F0F" w:rsidRDefault="009A7F0F" w:rsidP="009A7F0F">
      <w:pPr>
        <w:shd w:val="clear" w:color="auto" w:fill="FFFFFF"/>
        <w:spacing w:before="100" w:beforeAutospacing="1" w:after="120" w:line="288" w:lineRule="atLeast"/>
        <w:rPr>
          <w:rFonts w:ascii="Arial" w:eastAsia="Times New Roman" w:hAnsi="Arial" w:cs="Arial"/>
          <w:color w:val="333333"/>
          <w:sz w:val="28"/>
          <w:szCs w:val="28"/>
        </w:rPr>
      </w:pPr>
      <w:r w:rsidRPr="009A7F0F">
        <w:rPr>
          <w:rFonts w:ascii="Arial" w:eastAsia="Times New Roman" w:hAnsi="Arial" w:cs="Arial"/>
          <w:color w:val="333333"/>
          <w:sz w:val="28"/>
          <w:szCs w:val="28"/>
        </w:rPr>
        <w:t>Lord Jesus, help us by your grace,</w:t>
      </w:r>
    </w:p>
    <w:p w:rsidR="009A7F0F" w:rsidRPr="009A7F0F" w:rsidRDefault="009A7F0F" w:rsidP="009A7F0F">
      <w:pPr>
        <w:numPr>
          <w:ilvl w:val="0"/>
          <w:numId w:val="1"/>
        </w:numPr>
        <w:shd w:val="clear" w:color="auto" w:fill="FFFFFF"/>
        <w:spacing w:before="30" w:after="30" w:line="210" w:lineRule="atLeast"/>
        <w:ind w:left="300" w:right="135"/>
        <w:rPr>
          <w:rFonts w:ascii="Arial" w:eastAsia="Times New Roman" w:hAnsi="Arial" w:cs="Arial"/>
          <w:color w:val="333333"/>
          <w:sz w:val="28"/>
          <w:szCs w:val="28"/>
        </w:rPr>
      </w:pPr>
      <w:r w:rsidRPr="009A7F0F">
        <w:rPr>
          <w:rFonts w:ascii="Arial" w:eastAsia="Times New Roman" w:hAnsi="Arial" w:cs="Arial"/>
          <w:color w:val="333333"/>
          <w:sz w:val="28"/>
          <w:szCs w:val="28"/>
        </w:rPr>
        <w:t>To banish fear from our hearts, that we may embrace each of your children as our own brother and sister;</w:t>
      </w:r>
    </w:p>
    <w:p w:rsidR="009A7F0F" w:rsidRPr="009A7F0F" w:rsidRDefault="009A7F0F" w:rsidP="009A7F0F">
      <w:pPr>
        <w:numPr>
          <w:ilvl w:val="0"/>
          <w:numId w:val="1"/>
        </w:numPr>
        <w:shd w:val="clear" w:color="auto" w:fill="FFFFFF"/>
        <w:spacing w:before="30" w:after="30" w:line="210" w:lineRule="atLeast"/>
        <w:ind w:left="300" w:right="135"/>
        <w:rPr>
          <w:rFonts w:ascii="Arial" w:eastAsia="Times New Roman" w:hAnsi="Arial" w:cs="Arial"/>
          <w:color w:val="333333"/>
          <w:sz w:val="28"/>
          <w:szCs w:val="28"/>
        </w:rPr>
      </w:pPr>
      <w:r w:rsidRPr="009A7F0F">
        <w:rPr>
          <w:rFonts w:ascii="Arial" w:eastAsia="Times New Roman" w:hAnsi="Arial" w:cs="Arial"/>
          <w:color w:val="333333"/>
          <w:sz w:val="28"/>
          <w:szCs w:val="28"/>
        </w:rPr>
        <w:t>To welcome migrants and refugees with joy and generosity, while responding to their many needs;</w:t>
      </w:r>
    </w:p>
    <w:p w:rsidR="009A7F0F" w:rsidRPr="009A7F0F" w:rsidRDefault="009A7F0F" w:rsidP="009A7F0F">
      <w:pPr>
        <w:numPr>
          <w:ilvl w:val="0"/>
          <w:numId w:val="1"/>
        </w:numPr>
        <w:shd w:val="clear" w:color="auto" w:fill="FFFFFF"/>
        <w:spacing w:before="30" w:after="30" w:line="210" w:lineRule="atLeast"/>
        <w:ind w:left="300" w:right="135"/>
        <w:rPr>
          <w:rFonts w:ascii="Arial" w:eastAsia="Times New Roman" w:hAnsi="Arial" w:cs="Arial"/>
          <w:color w:val="333333"/>
          <w:sz w:val="28"/>
          <w:szCs w:val="28"/>
        </w:rPr>
      </w:pPr>
      <w:r w:rsidRPr="009A7F0F">
        <w:rPr>
          <w:rFonts w:ascii="Arial" w:eastAsia="Times New Roman" w:hAnsi="Arial" w:cs="Arial"/>
          <w:color w:val="333333"/>
          <w:sz w:val="28"/>
          <w:szCs w:val="28"/>
        </w:rPr>
        <w:t>To realize that you call all people to your holy mountain to learn the ways of peace and justice;</w:t>
      </w:r>
    </w:p>
    <w:p w:rsidR="009A7F0F" w:rsidRPr="009A7F0F" w:rsidRDefault="009A7F0F" w:rsidP="009A7F0F">
      <w:pPr>
        <w:numPr>
          <w:ilvl w:val="0"/>
          <w:numId w:val="1"/>
        </w:numPr>
        <w:shd w:val="clear" w:color="auto" w:fill="FFFFFF"/>
        <w:spacing w:before="30" w:after="30" w:line="210" w:lineRule="atLeast"/>
        <w:ind w:left="300" w:right="135"/>
        <w:rPr>
          <w:rFonts w:ascii="Arial" w:eastAsia="Times New Roman" w:hAnsi="Arial" w:cs="Arial"/>
          <w:color w:val="333333"/>
          <w:sz w:val="28"/>
          <w:szCs w:val="28"/>
        </w:rPr>
      </w:pPr>
      <w:r w:rsidRPr="009A7F0F">
        <w:rPr>
          <w:rFonts w:ascii="Arial" w:eastAsia="Times New Roman" w:hAnsi="Arial" w:cs="Arial"/>
          <w:color w:val="333333"/>
          <w:sz w:val="28"/>
          <w:szCs w:val="28"/>
        </w:rPr>
        <w:t>To share of our abundance as you spread a banquet before us;</w:t>
      </w:r>
    </w:p>
    <w:p w:rsidR="009A7F0F" w:rsidRPr="009A7F0F" w:rsidRDefault="009A7F0F" w:rsidP="009A7F0F">
      <w:pPr>
        <w:numPr>
          <w:ilvl w:val="0"/>
          <w:numId w:val="1"/>
        </w:numPr>
        <w:shd w:val="clear" w:color="auto" w:fill="FFFFFF"/>
        <w:spacing w:before="30" w:after="30" w:line="210" w:lineRule="atLeast"/>
        <w:ind w:left="300" w:right="135"/>
        <w:rPr>
          <w:rFonts w:ascii="Arial" w:eastAsia="Times New Roman" w:hAnsi="Arial" w:cs="Arial"/>
          <w:color w:val="333333"/>
          <w:sz w:val="28"/>
          <w:szCs w:val="28"/>
        </w:rPr>
      </w:pPr>
      <w:r w:rsidRPr="009A7F0F">
        <w:rPr>
          <w:rFonts w:ascii="Arial" w:eastAsia="Times New Roman" w:hAnsi="Arial" w:cs="Arial"/>
          <w:color w:val="333333"/>
          <w:sz w:val="28"/>
          <w:szCs w:val="28"/>
        </w:rPr>
        <w:t>To give witness to your love for all people, as we celebrate the many gifts they bring.</w:t>
      </w:r>
    </w:p>
    <w:p w:rsidR="009A7F0F" w:rsidRPr="009A7F0F" w:rsidRDefault="009A7F0F" w:rsidP="009A7F0F">
      <w:pPr>
        <w:shd w:val="clear" w:color="auto" w:fill="FFFFFF"/>
        <w:spacing w:before="100" w:beforeAutospacing="1" w:after="120" w:line="288" w:lineRule="atLeast"/>
        <w:rPr>
          <w:rFonts w:ascii="Arial" w:eastAsia="Times New Roman" w:hAnsi="Arial" w:cs="Arial"/>
          <w:color w:val="333333"/>
          <w:sz w:val="28"/>
          <w:szCs w:val="28"/>
        </w:rPr>
      </w:pPr>
      <w:r w:rsidRPr="009A7F0F">
        <w:rPr>
          <w:rFonts w:ascii="Arial" w:eastAsia="Times New Roman" w:hAnsi="Arial" w:cs="Arial"/>
          <w:color w:val="333333"/>
          <w:sz w:val="28"/>
          <w:szCs w:val="28"/>
        </w:rPr>
        <w:t>We praise you and give you thanks for the family you have called together from so many people. We see in this human family a reflection of the divine unity of the one Most Holy Trinity in whom we make our prayer: Father, Son, and Holy Spirit. Amen. </w:t>
      </w:r>
    </w:p>
    <w:p w:rsidR="004E6AB3" w:rsidRPr="009A7F0F" w:rsidRDefault="00DB5F57">
      <w:pPr>
        <w:rPr>
          <w:sz w:val="28"/>
          <w:szCs w:val="28"/>
        </w:rPr>
      </w:pPr>
    </w:p>
    <w:sectPr w:rsidR="004E6AB3" w:rsidRPr="009A7F0F" w:rsidSect="00DB5F5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7D15"/>
    <w:multiLevelType w:val="multilevel"/>
    <w:tmpl w:val="C83AD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0F"/>
    <w:rsid w:val="00723EE4"/>
    <w:rsid w:val="00745DCD"/>
    <w:rsid w:val="00830E9C"/>
    <w:rsid w:val="009A7F0F"/>
    <w:rsid w:val="009F71EC"/>
    <w:rsid w:val="00DB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5</cp:revision>
  <cp:lastPrinted>2015-09-17T16:20:00Z</cp:lastPrinted>
  <dcterms:created xsi:type="dcterms:W3CDTF">2015-09-17T16:19:00Z</dcterms:created>
  <dcterms:modified xsi:type="dcterms:W3CDTF">2015-12-16T19:44:00Z</dcterms:modified>
</cp:coreProperties>
</file>