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13" w:rsidRDefault="00097F13" w:rsidP="00097F13">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97F13" w:rsidRDefault="00097F13" w:rsidP="00097F13">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April 22, 2019 </w:t>
      </w:r>
    </w:p>
    <w:p w:rsidR="00097F13" w:rsidRPr="003E3E56" w:rsidRDefault="003E3E56" w:rsidP="001100B2">
      <w:pPr>
        <w:pStyle w:val="NoSpacing"/>
        <w:rPr>
          <w:rFonts w:ascii="Times New Roman" w:hAnsi="Times New Roman" w:cs="Times New Roman"/>
          <w:b/>
          <w:i/>
          <w:color w:val="002060"/>
          <w:sz w:val="28"/>
          <w:szCs w:val="28"/>
        </w:rPr>
      </w:pPr>
      <w:r w:rsidRPr="003E3E56">
        <w:rPr>
          <w:rFonts w:ascii="Times New Roman" w:hAnsi="Times New Roman" w:cs="Times New Roman"/>
          <w:b/>
          <w:i/>
          <w:color w:val="002060"/>
          <w:sz w:val="28"/>
          <w:szCs w:val="28"/>
        </w:rPr>
        <w:t>The resurrection is a process that will go out until it embraces all of creation.</w:t>
      </w:r>
    </w:p>
    <w:p w:rsidR="003E3E56" w:rsidRPr="003E3E56" w:rsidRDefault="003E3E56" w:rsidP="001100B2">
      <w:pPr>
        <w:pStyle w:val="NoSpacing"/>
        <w:ind w:firstLine="720"/>
        <w:rPr>
          <w:rFonts w:ascii="Times New Roman" w:hAnsi="Times New Roman" w:cs="Times New Roman"/>
          <w:b/>
          <w:i/>
          <w:color w:val="002060"/>
          <w:sz w:val="28"/>
          <w:szCs w:val="28"/>
        </w:rPr>
      </w:pPr>
      <w:r w:rsidRPr="003E3E56">
        <w:rPr>
          <w:rFonts w:ascii="Times New Roman" w:hAnsi="Times New Roman" w:cs="Times New Roman"/>
          <w:b/>
          <w:i/>
          <w:color w:val="002060"/>
          <w:sz w:val="28"/>
          <w:szCs w:val="28"/>
        </w:rPr>
        <w:t>Wherever an authentic human life is growing in the world</w:t>
      </w:r>
    </w:p>
    <w:p w:rsidR="003E3E56" w:rsidRPr="003E3E56" w:rsidRDefault="003E3E56" w:rsidP="001100B2">
      <w:pPr>
        <w:pStyle w:val="NoSpacing"/>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                  </w:t>
      </w:r>
      <w:r w:rsidRPr="003E3E56">
        <w:rPr>
          <w:rFonts w:ascii="Times New Roman" w:hAnsi="Times New Roman" w:cs="Times New Roman"/>
          <w:b/>
          <w:i/>
          <w:color w:val="002060"/>
          <w:sz w:val="28"/>
          <w:szCs w:val="28"/>
        </w:rPr>
        <w:t>Whenever justice it triumphing over the instincts of domination</w:t>
      </w:r>
    </w:p>
    <w:p w:rsidR="003E3E56" w:rsidRDefault="003E3E56" w:rsidP="001100B2">
      <w:pPr>
        <w:pStyle w:val="NoSpacing"/>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                            </w:t>
      </w:r>
      <w:r w:rsidRPr="003E3E56">
        <w:rPr>
          <w:rFonts w:ascii="Times New Roman" w:hAnsi="Times New Roman" w:cs="Times New Roman"/>
          <w:b/>
          <w:i/>
          <w:color w:val="002060"/>
          <w:sz w:val="28"/>
          <w:szCs w:val="28"/>
        </w:rPr>
        <w:t>Whenever love is getting the better of selfish interests</w:t>
      </w:r>
    </w:p>
    <w:p w:rsidR="007B7126" w:rsidRPr="003E3E56" w:rsidRDefault="007B7126" w:rsidP="001100B2">
      <w:pPr>
        <w:pStyle w:val="NoSpacing"/>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                                      Whenever the stanger is welcome</w:t>
      </w:r>
    </w:p>
    <w:p w:rsidR="003E3E56" w:rsidRPr="003E3E56" w:rsidRDefault="003E3E56" w:rsidP="001100B2">
      <w:pPr>
        <w:pStyle w:val="NoSpacing"/>
        <w:rPr>
          <w:rFonts w:ascii="Times New Roman" w:hAnsi="Times New Roman" w:cs="Times New Roman"/>
          <w:b/>
          <w:i/>
          <w:color w:val="002060"/>
          <w:sz w:val="24"/>
          <w:szCs w:val="24"/>
        </w:rPr>
      </w:pPr>
      <w:r>
        <w:rPr>
          <w:rFonts w:ascii="Times New Roman" w:hAnsi="Times New Roman" w:cs="Times New Roman"/>
          <w:b/>
          <w:i/>
          <w:color w:val="002060"/>
          <w:sz w:val="28"/>
          <w:szCs w:val="28"/>
        </w:rPr>
        <w:tab/>
      </w:r>
      <w:r>
        <w:rPr>
          <w:rFonts w:ascii="Times New Roman" w:hAnsi="Times New Roman" w:cs="Times New Roman"/>
          <w:b/>
          <w:i/>
          <w:color w:val="002060"/>
          <w:sz w:val="28"/>
          <w:szCs w:val="28"/>
        </w:rPr>
        <w:tab/>
      </w:r>
      <w:r>
        <w:rPr>
          <w:rFonts w:ascii="Times New Roman" w:hAnsi="Times New Roman" w:cs="Times New Roman"/>
          <w:b/>
          <w:i/>
          <w:color w:val="002060"/>
          <w:sz w:val="28"/>
          <w:szCs w:val="28"/>
        </w:rPr>
        <w:tab/>
      </w:r>
      <w:r>
        <w:rPr>
          <w:rFonts w:ascii="Times New Roman" w:hAnsi="Times New Roman" w:cs="Times New Roman"/>
          <w:b/>
          <w:i/>
          <w:color w:val="002060"/>
          <w:sz w:val="28"/>
          <w:szCs w:val="28"/>
        </w:rPr>
        <w:tab/>
      </w:r>
      <w:r>
        <w:rPr>
          <w:rFonts w:ascii="Times New Roman" w:hAnsi="Times New Roman" w:cs="Times New Roman"/>
          <w:b/>
          <w:i/>
          <w:color w:val="002060"/>
          <w:sz w:val="28"/>
          <w:szCs w:val="28"/>
        </w:rPr>
        <w:tab/>
      </w:r>
      <w:r w:rsidRPr="003E3E56">
        <w:rPr>
          <w:rFonts w:ascii="Times New Roman" w:hAnsi="Times New Roman" w:cs="Times New Roman"/>
          <w:b/>
          <w:i/>
          <w:color w:val="002060"/>
          <w:sz w:val="24"/>
          <w:szCs w:val="24"/>
        </w:rPr>
        <w:t>Leonard Boff</w:t>
      </w:r>
    </w:p>
    <w:p w:rsidR="00123248" w:rsidRDefault="00097F13" w:rsidP="00097F1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1100B2" w:rsidRPr="004A29BA" w:rsidRDefault="001100B2" w:rsidP="001100B2">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sidRPr="004A29BA">
        <w:rPr>
          <w:rFonts w:ascii="Times New Roman" w:hAnsi="Times New Roman"/>
          <w:b/>
          <w:color w:val="2F5496" w:themeColor="accent5" w:themeShade="BF"/>
          <w:sz w:val="24"/>
          <w:szCs w:val="24"/>
        </w:rPr>
        <w:t>April 20-28</w:t>
      </w:r>
      <w:r w:rsidRPr="004A29BA">
        <w:rPr>
          <w:rFonts w:ascii="Times New Roman" w:hAnsi="Times New Roman"/>
          <w:b/>
          <w:color w:val="2F5496" w:themeColor="accent5" w:themeShade="BF"/>
          <w:sz w:val="24"/>
          <w:szCs w:val="24"/>
        </w:rPr>
        <w:tab/>
        <w:t>National Parks Week</w:t>
      </w:r>
    </w:p>
    <w:p w:rsidR="001100B2" w:rsidRPr="004A29BA" w:rsidRDefault="001100B2" w:rsidP="001100B2">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sidRPr="004A29BA">
        <w:rPr>
          <w:rFonts w:ascii="Times New Roman" w:hAnsi="Times New Roman"/>
          <w:b/>
          <w:color w:val="2F5496" w:themeColor="accent5" w:themeShade="BF"/>
          <w:sz w:val="24"/>
          <w:szCs w:val="24"/>
        </w:rPr>
        <w:t>April 22</w:t>
      </w:r>
      <w:r w:rsidRPr="004A29BA">
        <w:rPr>
          <w:rFonts w:ascii="Times New Roman" w:hAnsi="Times New Roman"/>
          <w:b/>
          <w:color w:val="2F5496" w:themeColor="accent5" w:themeShade="BF"/>
          <w:sz w:val="24"/>
          <w:szCs w:val="24"/>
        </w:rPr>
        <w:tab/>
        <w:t>Earth Day</w:t>
      </w:r>
    </w:p>
    <w:p w:rsidR="001100B2" w:rsidRDefault="001100B2" w:rsidP="001100B2">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sidRPr="004A29BA">
        <w:rPr>
          <w:rFonts w:ascii="Times New Roman" w:hAnsi="Times New Roman"/>
          <w:b/>
          <w:color w:val="2F5496" w:themeColor="accent5" w:themeShade="BF"/>
          <w:sz w:val="24"/>
          <w:szCs w:val="24"/>
        </w:rPr>
        <w:t>April 25</w:t>
      </w:r>
      <w:r w:rsidRPr="004A29BA">
        <w:rPr>
          <w:rFonts w:ascii="Times New Roman" w:hAnsi="Times New Roman"/>
          <w:b/>
          <w:color w:val="2F5496" w:themeColor="accent5" w:themeShade="BF"/>
          <w:sz w:val="24"/>
          <w:szCs w:val="24"/>
        </w:rPr>
        <w:tab/>
        <w:t>International girls Day</w:t>
      </w:r>
    </w:p>
    <w:p w:rsidR="00C239F5" w:rsidRDefault="00C239F5" w:rsidP="00C239F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w:t>
      </w:r>
    </w:p>
    <w:p w:rsidR="00C239F5" w:rsidRPr="004A29BA" w:rsidRDefault="00C239F5" w:rsidP="001100B2">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24</w:t>
      </w:r>
      <w:r>
        <w:rPr>
          <w:rFonts w:ascii="Times New Roman" w:hAnsi="Times New Roman"/>
          <w:b/>
          <w:color w:val="2F5496" w:themeColor="accent5" w:themeShade="BF"/>
          <w:sz w:val="24"/>
          <w:szCs w:val="24"/>
        </w:rPr>
        <w:tab/>
        <w:t xml:space="preserve">Climate Strike </w:t>
      </w:r>
      <w:r w:rsidR="0022518F">
        <w:rPr>
          <w:rFonts w:ascii="Times New Roman" w:hAnsi="Times New Roman"/>
          <w:b/>
          <w:color w:val="2F5496" w:themeColor="accent5" w:themeShade="BF"/>
          <w:sz w:val="24"/>
          <w:szCs w:val="24"/>
        </w:rPr>
        <w:t>on anniversary of Laudato Si’</w:t>
      </w:r>
    </w:p>
    <w:p w:rsidR="00B5700E" w:rsidRDefault="00B5700E" w:rsidP="00097F13">
      <w:pPr>
        <w:pStyle w:val="NoSpacing"/>
        <w:rPr>
          <w:rFonts w:ascii="Times New Roman" w:hAnsi="Times New Roman" w:cs="Times New Roman"/>
          <w:b/>
          <w:color w:val="002060"/>
          <w:sz w:val="32"/>
          <w:szCs w:val="32"/>
        </w:rPr>
      </w:pPr>
    </w:p>
    <w:p w:rsidR="00097F13" w:rsidRDefault="00097F13" w:rsidP="00123248">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097F13" w:rsidRDefault="00097F13" w:rsidP="00097F1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r>
        <w:rPr>
          <w:rFonts w:ascii="Times New Roman" w:hAnsi="Times New Roman" w:cs="Times New Roman"/>
          <w:b/>
          <w:color w:val="002060"/>
          <w:sz w:val="32"/>
          <w:szCs w:val="32"/>
        </w:rPr>
        <w:br/>
        <w:t>*****************</w:t>
      </w:r>
    </w:p>
    <w:p w:rsidR="00C3349E" w:rsidRPr="00C3349E" w:rsidRDefault="00C3349E" w:rsidP="00C3349E">
      <w:pPr>
        <w:pStyle w:val="NoSpacing"/>
        <w:rPr>
          <w:rFonts w:ascii="Times New Roman" w:hAnsi="Times New Roman" w:cs="Times New Roman"/>
          <w:b/>
          <w:i/>
          <w:sz w:val="28"/>
          <w:szCs w:val="28"/>
        </w:rPr>
      </w:pPr>
      <w:r w:rsidRPr="00C3349E">
        <w:rPr>
          <w:rFonts w:ascii="Times New Roman" w:hAnsi="Times New Roman" w:cs="Times New Roman"/>
          <w:b/>
          <w:i/>
          <w:sz w:val="28"/>
          <w:szCs w:val="28"/>
        </w:rPr>
        <w:t>Earth Day Reflection</w:t>
      </w:r>
    </w:p>
    <w:p w:rsidR="00C3349E" w:rsidRDefault="00C3349E" w:rsidP="00C3349E">
      <w:pPr>
        <w:pStyle w:val="NoSpacing"/>
        <w:rPr>
          <w:rFonts w:ascii="Times New Roman" w:hAnsi="Times New Roman" w:cs="Times New Roman"/>
          <w:sz w:val="24"/>
          <w:szCs w:val="24"/>
        </w:rPr>
      </w:pPr>
      <w:r w:rsidRPr="00C3349E">
        <w:rPr>
          <w:rFonts w:ascii="Times New Roman" w:hAnsi="Times New Roman" w:cs="Times New Roman"/>
          <w:sz w:val="24"/>
          <w:szCs w:val="24"/>
        </w:rPr>
        <w:t xml:space="preserve">Having visited the Notre Dame Cathedral in 2005 and experienced its beauty and history I was indeed saddened as I watched it burn. Shock circled the world as people watched in disbelief that such an important religious and historical icon was in flames. </w:t>
      </w:r>
    </w:p>
    <w:p w:rsidR="00755281" w:rsidRPr="00C3349E" w:rsidRDefault="00755281" w:rsidP="00C3349E">
      <w:pPr>
        <w:pStyle w:val="NoSpacing"/>
        <w:rPr>
          <w:rFonts w:ascii="Times New Roman" w:hAnsi="Times New Roman" w:cs="Times New Roman"/>
          <w:sz w:val="24"/>
          <w:szCs w:val="24"/>
        </w:rPr>
      </w:pPr>
    </w:p>
    <w:p w:rsidR="00C3349E" w:rsidRDefault="00C3349E" w:rsidP="00755281">
      <w:pPr>
        <w:spacing w:line="240" w:lineRule="auto"/>
        <w:rPr>
          <w:rFonts w:ascii="Times New Roman" w:hAnsi="Times New Roman" w:cs="Times New Roman"/>
          <w:sz w:val="24"/>
          <w:szCs w:val="24"/>
        </w:rPr>
      </w:pPr>
      <w:r w:rsidRPr="00C3349E">
        <w:rPr>
          <w:rFonts w:ascii="Times New Roman" w:hAnsi="Times New Roman" w:cs="Times New Roman"/>
          <w:sz w:val="24"/>
          <w:szCs w:val="24"/>
        </w:rPr>
        <w:t xml:space="preserve">Yet, as I watched on TV and read the cover story the LA times, I am reminded of another Cathedral, Mother Earth that is suffering devastation and  unlike a burning icon, is going, for the most part unnoticed. Where is the sorrow and horror of the effects of global warming? Unlike the fire at the Notre Dame Cathedral, we can do something. Daily news reports highlight the devastation around the globe of unprecedented weather events affecting the life and economy of millions.  Yet of even greater impact is that of the destruction of the earth’s natural resources for generations to come. What am I/we doing today to put out the fire of global warming? </w:t>
      </w:r>
    </w:p>
    <w:p w:rsidR="00636E43" w:rsidRPr="00636E43" w:rsidRDefault="00636E43" w:rsidP="00636E43">
      <w:pPr>
        <w:pStyle w:val="NormalWeb"/>
        <w:rPr>
          <w:b/>
          <w:i/>
          <w:sz w:val="28"/>
          <w:szCs w:val="28"/>
        </w:rPr>
      </w:pPr>
      <w:r w:rsidRPr="00636E43">
        <w:rPr>
          <w:b/>
          <w:i/>
          <w:sz w:val="28"/>
          <w:szCs w:val="28"/>
        </w:rPr>
        <w:t>Ban a</w:t>
      </w:r>
      <w:r>
        <w:rPr>
          <w:b/>
          <w:i/>
          <w:sz w:val="28"/>
          <w:szCs w:val="28"/>
        </w:rPr>
        <w:t xml:space="preserve"> </w:t>
      </w:r>
      <w:r w:rsidRPr="00636E43">
        <w:rPr>
          <w:b/>
          <w:i/>
          <w:sz w:val="28"/>
          <w:szCs w:val="28"/>
        </w:rPr>
        <w:t>Toxic Pesticide</w:t>
      </w:r>
    </w:p>
    <w:p w:rsidR="00636E43" w:rsidRPr="00636E43" w:rsidRDefault="00636E43" w:rsidP="00636E43">
      <w:pPr>
        <w:pStyle w:val="NormalWeb"/>
      </w:pPr>
      <w:r w:rsidRPr="00636E43">
        <w:t>Chlorpyrifos is a toxic pesticide used on a wide variety of crops, including apples, oranges, strawberries, and other foods people eat daily. Science shows it harms the</w:t>
      </w:r>
      <w:r w:rsidR="00783EBB">
        <w:t xml:space="preserve"> developing brain of children. </w:t>
      </w:r>
      <w:bookmarkStart w:id="0" w:name="_GoBack"/>
      <w:bookmarkEnd w:id="0"/>
      <w:r w:rsidRPr="00636E43">
        <w:rPr>
          <w:rStyle w:val="Strong"/>
          <w:b w:val="0"/>
        </w:rPr>
        <w:fldChar w:fldCharType="begin"/>
      </w:r>
      <w:r w:rsidRPr="00636E43">
        <w:rPr>
          <w:rStyle w:val="Strong"/>
          <w:b w:val="0"/>
        </w:rPr>
        <w:instrText xml:space="preserve"> HYPERLINK "https://secure.earthjustice.org/site/R?i=pisvhWFwH-TKX1EQ21Q8aQ" \t "_blank" </w:instrText>
      </w:r>
      <w:r w:rsidRPr="00636E43">
        <w:rPr>
          <w:rStyle w:val="Strong"/>
          <w:b w:val="0"/>
        </w:rPr>
        <w:fldChar w:fldCharType="separate"/>
      </w:r>
      <w:r w:rsidRPr="00636E43">
        <w:rPr>
          <w:rStyle w:val="Hyperlink"/>
          <w:bCs/>
          <w:color w:val="auto"/>
          <w:u w:val="none"/>
        </w:rPr>
        <w:t>Now, California has a chance to ban this dangerous pesticide — but we need your help</w:t>
      </w:r>
      <w:r w:rsidRPr="00636E43">
        <w:rPr>
          <w:rStyle w:val="Strong"/>
          <w:b w:val="0"/>
        </w:rPr>
        <w:fldChar w:fldCharType="end"/>
      </w:r>
    </w:p>
    <w:p w:rsidR="00636E43" w:rsidRDefault="00636E43" w:rsidP="00636E43">
      <w:pPr>
        <w:pStyle w:val="NormalWeb"/>
        <w:rPr>
          <w:rStyle w:val="Strong"/>
          <w:b w:val="0"/>
        </w:rPr>
      </w:pPr>
      <w:hyperlink r:id="rId6" w:tgtFrame="_blank" w:history="1">
        <w:r w:rsidRPr="00636E43">
          <w:rPr>
            <w:rStyle w:val="Hyperlink"/>
            <w:bCs/>
            <w:color w:val="auto"/>
            <w:u w:val="none"/>
          </w:rPr>
          <w:t>SB 458, which would ban chlorpyrifos, is navigating the State Senate now. The bill must pass the Senate Floor by May 31</w:t>
        </w:r>
        <w:proofErr w:type="gramStart"/>
        <w:r w:rsidRPr="00636E43">
          <w:rPr>
            <w:rStyle w:val="Hyperlink"/>
            <w:bCs/>
            <w:color w:val="auto"/>
            <w:u w:val="none"/>
          </w:rPr>
          <w:t>,2019</w:t>
        </w:r>
        <w:proofErr w:type="gramEnd"/>
        <w:r w:rsidRPr="00636E43">
          <w:rPr>
            <w:rStyle w:val="Hyperlink"/>
            <w:bCs/>
            <w:color w:val="auto"/>
            <w:u w:val="none"/>
          </w:rPr>
          <w:t>.</w:t>
        </w:r>
      </w:hyperlink>
    </w:p>
    <w:p w:rsidR="00636E43" w:rsidRPr="00C3349E" w:rsidRDefault="0023680B" w:rsidP="0023680B">
      <w:pPr>
        <w:pStyle w:val="NormalWeb"/>
        <w:rPr>
          <w:rStyle w:val="Strong"/>
          <w:b w:val="0"/>
          <w:bCs w:val="0"/>
        </w:rPr>
      </w:pPr>
      <w:hyperlink r:id="rId7" w:tgtFrame="_blank" w:history="1">
        <w:r>
          <w:rPr>
            <w:rStyle w:val="Hyperlink"/>
            <w:rFonts w:ascii="Helvetica" w:eastAsia="Times New Roman" w:hAnsi="Helvetica"/>
            <w:color w:val="FFFFFF"/>
            <w:sz w:val="30"/>
            <w:szCs w:val="30"/>
            <w:bdr w:val="single" w:sz="48" w:space="0" w:color="E14C28" w:frame="1"/>
            <w:shd w:val="clear" w:color="auto" w:fill="E14C28"/>
          </w:rPr>
          <w:t>TAKE ACTION</w:t>
        </w:r>
      </w:hyperlink>
    </w:p>
    <w:p w:rsidR="00C84FD6" w:rsidRDefault="00D30A83" w:rsidP="00C3349E">
      <w:pPr>
        <w:pStyle w:val="NormalWeb"/>
        <w:spacing w:before="288" w:after="288"/>
      </w:pPr>
      <w:r w:rsidRPr="00D30A83">
        <w:rPr>
          <w:rStyle w:val="Strong"/>
          <w:i/>
          <w:sz w:val="28"/>
          <w:szCs w:val="28"/>
        </w:rPr>
        <w:t>Join NETWORK's</w:t>
      </w:r>
      <w:r>
        <w:rPr>
          <w:rStyle w:val="Strong"/>
        </w:rPr>
        <w:t xml:space="preserve"> </w:t>
      </w:r>
      <w:hyperlink r:id="rId8" w:history="1">
        <w:r>
          <w:rPr>
            <w:rStyle w:val="Hyperlink"/>
            <w:b/>
            <w:bCs/>
          </w:rPr>
          <w:t>policy update call on drug pricing</w:t>
        </w:r>
      </w:hyperlink>
      <w:r>
        <w:rPr>
          <w:rStyle w:val="Strong"/>
        </w:rPr>
        <w:t xml:space="preserve">. </w:t>
      </w:r>
      <w:r>
        <w:t>The call will bring everyone up to speed on what is happening on Capitol Hill and at NETWORK on this important issue. You will learn about NETWORK's Principles for Drug Pricing, hear from members of our Government Relations team, and find out what you can do to get involved in advocacy efforts.</w:t>
      </w:r>
    </w:p>
    <w:p w:rsidR="00D30A83" w:rsidRDefault="00D30A83" w:rsidP="00C3349E">
      <w:pPr>
        <w:pStyle w:val="NormalWeb"/>
        <w:spacing w:before="288" w:after="288"/>
      </w:pPr>
      <w:r>
        <w:t xml:space="preserve"> </w:t>
      </w:r>
      <w:r w:rsidRPr="00C84FD6">
        <w:rPr>
          <w:rStyle w:val="Strong"/>
          <w:b w:val="0"/>
        </w:rPr>
        <w:t>Join us on</w:t>
      </w:r>
      <w:r>
        <w:rPr>
          <w:rStyle w:val="Strong"/>
        </w:rPr>
        <w:t xml:space="preserve"> </w:t>
      </w:r>
      <w:r w:rsidRPr="00C84FD6">
        <w:rPr>
          <w:rStyle w:val="Strong"/>
          <w:b w:val="0"/>
        </w:rPr>
        <w:t>Wednesday, April 24 at 3:00 PM Eastern</w:t>
      </w:r>
      <w:r>
        <w:rPr>
          <w:rStyle w:val="Strong"/>
        </w:rPr>
        <w:t>.</w:t>
      </w:r>
      <w:r>
        <w:t xml:space="preserve"> </w:t>
      </w:r>
      <w:hyperlink r:id="rId9" w:history="1">
        <w:r>
          <w:rPr>
            <w:rStyle w:val="Hyperlink"/>
            <w:b/>
            <w:bCs/>
          </w:rPr>
          <w:t>RSVP today!</w:t>
        </w:r>
      </w:hyperlink>
      <w:r>
        <w:rPr>
          <w:rStyle w:val="Strong"/>
        </w:rPr>
        <w:t xml:space="preserve"> </w:t>
      </w:r>
      <w:r>
        <w:rPr>
          <w:rStyle w:val="Emphasis"/>
        </w:rPr>
        <w:t xml:space="preserve">(Once you register, </w:t>
      </w:r>
      <w:proofErr w:type="gramStart"/>
      <w:r>
        <w:rPr>
          <w:rStyle w:val="Emphasis"/>
        </w:rPr>
        <w:t>we'll</w:t>
      </w:r>
      <w:proofErr w:type="gramEnd"/>
      <w:r>
        <w:rPr>
          <w:rStyle w:val="Emphasis"/>
        </w:rPr>
        <w:t xml:space="preserve"> send you the call information and materials). </w:t>
      </w:r>
    </w:p>
    <w:p w:rsidR="00D30A83" w:rsidRDefault="00783EBB" w:rsidP="00C3349E">
      <w:pPr>
        <w:pStyle w:val="NormalWeb"/>
        <w:spacing w:before="288" w:after="288"/>
      </w:pPr>
      <w:hyperlink r:id="rId10" w:history="1">
        <w:r w:rsidR="00D30A83">
          <w:rPr>
            <w:rStyle w:val="Hyperlink"/>
            <w:b/>
            <w:bCs/>
          </w:rPr>
          <w:t>Sign our drug pricing principles petition.</w:t>
        </w:r>
      </w:hyperlink>
      <w:r w:rsidR="00D30A83">
        <w:rPr>
          <w:rStyle w:val="Strong"/>
        </w:rPr>
        <w:t xml:space="preserve"> </w:t>
      </w:r>
      <w:r w:rsidR="00D30A83">
        <w:t xml:space="preserve">Wealth should never determine a person's access to lifesaving drug treatment, but the current reality means that people at the bottom half of the income scale and people with worse health outcomes </w:t>
      </w:r>
      <w:proofErr w:type="gramStart"/>
      <w:r w:rsidR="00D30A83">
        <w:t>are left out</w:t>
      </w:r>
      <w:proofErr w:type="gramEnd"/>
      <w:r w:rsidR="00D30A83">
        <w:t xml:space="preserve">. </w:t>
      </w:r>
    </w:p>
    <w:p w:rsidR="00097F13" w:rsidRDefault="00097F13" w:rsidP="00097F13">
      <w:pPr>
        <w:pStyle w:val="NoSpacing"/>
        <w:rPr>
          <w:rFonts w:ascii="Times New Roman" w:hAnsi="Times New Roman" w:cs="Times New Roman"/>
          <w:b/>
          <w:color w:val="002060"/>
          <w:sz w:val="32"/>
          <w:szCs w:val="32"/>
        </w:rPr>
      </w:pPr>
    </w:p>
    <w:p w:rsidR="00097F13" w:rsidRDefault="00097F13" w:rsidP="00097F1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097F13" w:rsidRDefault="00097F13" w:rsidP="00097F1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097F13" w:rsidRPr="00941871" w:rsidRDefault="00097F13" w:rsidP="00097F13">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941871" w:rsidRDefault="00941871" w:rsidP="00941871">
      <w:pPr>
        <w:pStyle w:val="NoSpacing"/>
        <w:rPr>
          <w:rFonts w:ascii="Times New Roman" w:hAnsi="Times New Roman" w:cs="Times New Roman"/>
          <w:b/>
          <w:i/>
          <w:sz w:val="28"/>
          <w:szCs w:val="28"/>
        </w:rPr>
      </w:pPr>
      <w:r>
        <w:rPr>
          <w:rFonts w:ascii="Times New Roman" w:hAnsi="Times New Roman" w:cs="Times New Roman"/>
          <w:b/>
          <w:i/>
          <w:sz w:val="28"/>
          <w:szCs w:val="28"/>
        </w:rPr>
        <w:t>Join the Climate Strike</w:t>
      </w:r>
    </w:p>
    <w:p w:rsidR="00941871" w:rsidRPr="00C239F5" w:rsidRDefault="00941871" w:rsidP="00941871">
      <w:pPr>
        <w:pStyle w:val="NoSpacing"/>
        <w:rPr>
          <w:rFonts w:ascii="Times New Roman" w:hAnsi="Times New Roman" w:cs="Times New Roman"/>
          <w:sz w:val="24"/>
          <w:szCs w:val="24"/>
        </w:rPr>
      </w:pPr>
      <w:r w:rsidRPr="00C239F5">
        <w:rPr>
          <w:rFonts w:ascii="Times New Roman" w:hAnsi="Times New Roman" w:cs="Times New Roman"/>
          <w:sz w:val="24"/>
          <w:szCs w:val="24"/>
        </w:rPr>
        <w:t xml:space="preserve">Pope Francis met Greta Thunberg, who has galvanized climate strikes around the world. We were </w:t>
      </w:r>
      <w:proofErr w:type="gramStart"/>
      <w:r w:rsidRPr="00C239F5">
        <w:rPr>
          <w:rFonts w:ascii="Times New Roman" w:hAnsi="Times New Roman" w:cs="Times New Roman"/>
          <w:sz w:val="24"/>
          <w:szCs w:val="24"/>
        </w:rPr>
        <w:t>fortunate</w:t>
      </w:r>
      <w:proofErr w:type="gramEnd"/>
      <w:r w:rsidRPr="00C239F5">
        <w:rPr>
          <w:rFonts w:ascii="Times New Roman" w:hAnsi="Times New Roman" w:cs="Times New Roman"/>
          <w:sz w:val="24"/>
          <w:szCs w:val="24"/>
        </w:rPr>
        <w:t xml:space="preserve"> as </w:t>
      </w:r>
      <w:proofErr w:type="spellStart"/>
      <w:r w:rsidRPr="00C239F5">
        <w:rPr>
          <w:rFonts w:ascii="Times New Roman" w:hAnsi="Times New Roman" w:cs="Times New Roman"/>
          <w:sz w:val="24"/>
          <w:szCs w:val="24"/>
        </w:rPr>
        <w:t>Tomás</w:t>
      </w:r>
      <w:proofErr w:type="spellEnd"/>
      <w:r w:rsidRPr="00C239F5">
        <w:rPr>
          <w:rFonts w:ascii="Times New Roman" w:hAnsi="Times New Roman" w:cs="Times New Roman"/>
          <w:sz w:val="24"/>
          <w:szCs w:val="24"/>
        </w:rPr>
        <w:t xml:space="preserve"> </w:t>
      </w:r>
      <w:proofErr w:type="spellStart"/>
      <w:r w:rsidRPr="00C239F5">
        <w:rPr>
          <w:rFonts w:ascii="Times New Roman" w:hAnsi="Times New Roman" w:cs="Times New Roman"/>
          <w:sz w:val="24"/>
          <w:szCs w:val="24"/>
        </w:rPr>
        <w:t>Insua</w:t>
      </w:r>
      <w:proofErr w:type="spellEnd"/>
      <w:r w:rsidRPr="00C239F5">
        <w:rPr>
          <w:rFonts w:ascii="Times New Roman" w:hAnsi="Times New Roman" w:cs="Times New Roman"/>
          <w:sz w:val="24"/>
          <w:szCs w:val="24"/>
        </w:rPr>
        <w:t xml:space="preserve">, Executive Director of GCCM, was able to serve as the translator and be part of this historic, intergenerational meeting. </w:t>
      </w:r>
    </w:p>
    <w:p w:rsidR="00941871" w:rsidRPr="00941871" w:rsidRDefault="00941871" w:rsidP="00B5700E">
      <w:pPr>
        <w:pStyle w:val="NoSpacing"/>
        <w:rPr>
          <w:rFonts w:ascii="Times New Roman" w:hAnsi="Times New Roman" w:cs="Times New Roman"/>
          <w:b/>
          <w:bCs/>
          <w:color w:val="333333"/>
          <w:sz w:val="24"/>
          <w:szCs w:val="24"/>
        </w:rPr>
      </w:pPr>
      <w:r w:rsidRPr="00C239F5">
        <w:rPr>
          <w:rStyle w:val="Strong"/>
          <w:rFonts w:ascii="Times New Roman" w:hAnsi="Times New Roman" w:cs="Times New Roman"/>
          <w:b w:val="0"/>
          <w:color w:val="333333"/>
          <w:sz w:val="24"/>
          <w:szCs w:val="24"/>
        </w:rPr>
        <w:t>Greta filmed a wonderful video just after her meeting with Pope Francis. You are warmly welcomed to share the video</w:t>
      </w:r>
      <w:r w:rsidRPr="00C239F5">
        <w:rPr>
          <w:rStyle w:val="Strong"/>
          <w:rFonts w:ascii="Times New Roman" w:hAnsi="Times New Roman" w:cs="Times New Roman"/>
          <w:color w:val="333333"/>
          <w:sz w:val="24"/>
          <w:szCs w:val="24"/>
        </w:rPr>
        <w:t xml:space="preserve">, </w:t>
      </w:r>
      <w:hyperlink r:id="rId11" w:history="1">
        <w:r w:rsidRPr="00C239F5">
          <w:rPr>
            <w:rStyle w:val="Strong"/>
            <w:rFonts w:ascii="Times New Roman" w:hAnsi="Times New Roman" w:cs="Times New Roman"/>
            <w:color w:val="1488B9"/>
            <w:sz w:val="24"/>
            <w:szCs w:val="24"/>
          </w:rPr>
          <w:t>here</w:t>
        </w:r>
      </w:hyperlink>
      <w:r w:rsidRPr="00C239F5">
        <w:rPr>
          <w:rStyle w:val="Strong"/>
          <w:rFonts w:ascii="Times New Roman" w:hAnsi="Times New Roman" w:cs="Times New Roman"/>
          <w:color w:val="333333"/>
          <w:sz w:val="24"/>
          <w:szCs w:val="24"/>
        </w:rPr>
        <w:t xml:space="preserve">. </w:t>
      </w:r>
    </w:p>
    <w:p w:rsidR="00B5700E" w:rsidRDefault="00B5700E" w:rsidP="006A5036">
      <w:pPr>
        <w:pStyle w:val="NoSpacing"/>
        <w:rPr>
          <w:rFonts w:ascii="Arial" w:hAnsi="Arial" w:cs="Arial"/>
          <w:color w:val="222222"/>
          <w:sz w:val="21"/>
          <w:szCs w:val="21"/>
        </w:rPr>
      </w:pPr>
    </w:p>
    <w:p w:rsidR="00B5700E" w:rsidRPr="00B5700E" w:rsidRDefault="00B5700E" w:rsidP="006A5036">
      <w:pPr>
        <w:pStyle w:val="NoSpacing"/>
        <w:rPr>
          <w:rFonts w:ascii="Times New Roman" w:hAnsi="Times New Roman" w:cs="Times New Roman"/>
          <w:b/>
          <w:i/>
          <w:color w:val="222222"/>
          <w:sz w:val="28"/>
          <w:szCs w:val="28"/>
        </w:rPr>
      </w:pPr>
      <w:r w:rsidRPr="00B5700E">
        <w:rPr>
          <w:rFonts w:ascii="Times New Roman" w:hAnsi="Times New Roman" w:cs="Times New Roman"/>
          <w:b/>
          <w:i/>
          <w:color w:val="222222"/>
          <w:sz w:val="28"/>
          <w:szCs w:val="28"/>
        </w:rPr>
        <w:t>From USCCB</w:t>
      </w:r>
      <w:r>
        <w:rPr>
          <w:rFonts w:ascii="Times New Roman" w:hAnsi="Times New Roman" w:cs="Times New Roman"/>
          <w:b/>
          <w:i/>
          <w:color w:val="222222"/>
          <w:sz w:val="28"/>
          <w:szCs w:val="28"/>
        </w:rPr>
        <w:t xml:space="preserve"> on Dreamers</w:t>
      </w:r>
    </w:p>
    <w:p w:rsidR="006A5036" w:rsidRPr="00B5700E" w:rsidRDefault="006A5036" w:rsidP="006A5036">
      <w:pPr>
        <w:pStyle w:val="NoSpacing"/>
        <w:rPr>
          <w:rFonts w:ascii="Times New Roman" w:hAnsi="Times New Roman" w:cs="Times New Roman"/>
          <w:sz w:val="24"/>
          <w:szCs w:val="24"/>
        </w:rPr>
      </w:pPr>
      <w:r w:rsidRPr="00B5700E">
        <w:rPr>
          <w:rFonts w:ascii="Times New Roman" w:hAnsi="Times New Roman" w:cs="Times New Roman"/>
          <w:sz w:val="24"/>
          <w:szCs w:val="24"/>
        </w:rPr>
        <w:t xml:space="preserve">The United States Conference of Catholic Bishops (USCCB) Committee on Migration endorsed the “Development Relief and Education for Alien Minors” (DREAM) Act of 2019, S. 874 and the “Safe Environment from Countries </w:t>
      </w:r>
      <w:proofErr w:type="gramStart"/>
      <w:r w:rsidRPr="00B5700E">
        <w:rPr>
          <w:rFonts w:ascii="Times New Roman" w:hAnsi="Times New Roman" w:cs="Times New Roman"/>
          <w:sz w:val="24"/>
          <w:szCs w:val="24"/>
        </w:rPr>
        <w:t>Under</w:t>
      </w:r>
      <w:proofErr w:type="gramEnd"/>
      <w:r w:rsidRPr="00B5700E">
        <w:rPr>
          <w:rFonts w:ascii="Times New Roman" w:hAnsi="Times New Roman" w:cs="Times New Roman"/>
          <w:sz w:val="24"/>
          <w:szCs w:val="24"/>
        </w:rPr>
        <w:t xml:space="preserve"> Repression &amp; Emergency” (SECURE) Act of 2019, S. 879. The DREAM Act of 2019 would provide permanent legal protection and a pathway to citizenship for qualifying Dreamers. The SECURE Act of 2019 would provide permanent legal protection and a pathway to citizenship to qualifying Temporary Protected Status (TPS) and Deferred Enforced Departure (DED) holders. </w:t>
      </w:r>
    </w:p>
    <w:p w:rsidR="006A5036" w:rsidRPr="00B5700E" w:rsidRDefault="006A5036" w:rsidP="006A5036">
      <w:pPr>
        <w:pStyle w:val="NoSpacing"/>
        <w:rPr>
          <w:rFonts w:ascii="Times New Roman" w:hAnsi="Times New Roman" w:cs="Times New Roman"/>
          <w:sz w:val="24"/>
          <w:szCs w:val="24"/>
        </w:rPr>
      </w:pPr>
      <w:r w:rsidRPr="00B5700E">
        <w:rPr>
          <w:rFonts w:ascii="Times New Roman" w:hAnsi="Times New Roman" w:cs="Times New Roman"/>
          <w:sz w:val="24"/>
          <w:szCs w:val="24"/>
        </w:rPr>
        <w:t> </w:t>
      </w:r>
    </w:p>
    <w:p w:rsidR="006A5036" w:rsidRPr="00B5700E" w:rsidRDefault="006A5036" w:rsidP="006A5036">
      <w:pPr>
        <w:pStyle w:val="NoSpacing"/>
        <w:rPr>
          <w:rFonts w:ascii="Times New Roman" w:hAnsi="Times New Roman" w:cs="Times New Roman"/>
          <w:sz w:val="24"/>
          <w:szCs w:val="24"/>
        </w:rPr>
      </w:pPr>
      <w:r w:rsidRPr="00B5700E">
        <w:rPr>
          <w:rFonts w:ascii="Times New Roman" w:hAnsi="Times New Roman" w:cs="Times New Roman"/>
          <w:sz w:val="24"/>
          <w:szCs w:val="24"/>
        </w:rPr>
        <w:t xml:space="preserve">Please see the USCCB Committee on Migration letters of support for the </w:t>
      </w:r>
      <w:hyperlink r:id="rId12" w:history="1">
        <w:r w:rsidRPr="00B5700E">
          <w:rPr>
            <w:rStyle w:val="Hyperlink"/>
            <w:rFonts w:ascii="Times New Roman" w:hAnsi="Times New Roman" w:cs="Times New Roman"/>
            <w:sz w:val="24"/>
            <w:szCs w:val="24"/>
          </w:rPr>
          <w:t>DREAM Act</w:t>
        </w:r>
      </w:hyperlink>
      <w:r w:rsidRPr="00B5700E">
        <w:rPr>
          <w:rFonts w:ascii="Times New Roman" w:hAnsi="Times New Roman" w:cs="Times New Roman"/>
          <w:sz w:val="24"/>
          <w:szCs w:val="24"/>
        </w:rPr>
        <w:t xml:space="preserve"> and </w:t>
      </w:r>
      <w:hyperlink r:id="rId13" w:history="1">
        <w:r w:rsidRPr="00B5700E">
          <w:rPr>
            <w:rStyle w:val="Hyperlink"/>
            <w:rFonts w:ascii="Times New Roman" w:hAnsi="Times New Roman" w:cs="Times New Roman"/>
            <w:sz w:val="24"/>
            <w:szCs w:val="24"/>
          </w:rPr>
          <w:t>Secure Act</w:t>
        </w:r>
      </w:hyperlink>
      <w:r w:rsidRPr="00B5700E">
        <w:rPr>
          <w:rFonts w:ascii="Times New Roman" w:hAnsi="Times New Roman" w:cs="Times New Roman"/>
          <w:sz w:val="24"/>
          <w:szCs w:val="24"/>
        </w:rPr>
        <w:t xml:space="preserve">. </w:t>
      </w:r>
    </w:p>
    <w:p w:rsidR="00C20192" w:rsidRPr="00B5700E" w:rsidRDefault="006A5036">
      <w:pPr>
        <w:rPr>
          <w:rFonts w:ascii="Times New Roman" w:hAnsi="Times New Roman" w:cs="Times New Roman"/>
          <w:sz w:val="24"/>
          <w:szCs w:val="24"/>
        </w:rPr>
      </w:pPr>
      <w:r w:rsidRPr="00B5700E">
        <w:rPr>
          <w:rFonts w:ascii="Times New Roman" w:hAnsi="Times New Roman" w:cs="Times New Roman"/>
          <w:sz w:val="24"/>
          <w:szCs w:val="24"/>
        </w:rPr>
        <w:t xml:space="preserve">More information about </w:t>
      </w:r>
      <w:hyperlink r:id="rId14" w:history="1">
        <w:r w:rsidRPr="00B5700E">
          <w:rPr>
            <w:rStyle w:val="Hyperlink"/>
            <w:rFonts w:ascii="Times New Roman" w:hAnsi="Times New Roman" w:cs="Times New Roman"/>
            <w:sz w:val="24"/>
            <w:szCs w:val="24"/>
          </w:rPr>
          <w:t>Dreamers</w:t>
        </w:r>
      </w:hyperlink>
      <w:r w:rsidRPr="00B5700E">
        <w:rPr>
          <w:rFonts w:ascii="Times New Roman" w:hAnsi="Times New Roman" w:cs="Times New Roman"/>
          <w:sz w:val="24"/>
          <w:szCs w:val="24"/>
        </w:rPr>
        <w:t xml:space="preserve"> and </w:t>
      </w:r>
      <w:hyperlink r:id="rId15" w:history="1">
        <w:r w:rsidRPr="00B5700E">
          <w:rPr>
            <w:rStyle w:val="Hyperlink"/>
            <w:rFonts w:ascii="Times New Roman" w:hAnsi="Times New Roman" w:cs="Times New Roman"/>
            <w:sz w:val="24"/>
            <w:szCs w:val="24"/>
          </w:rPr>
          <w:t>TPS</w:t>
        </w:r>
      </w:hyperlink>
      <w:r w:rsidRPr="00B5700E">
        <w:rPr>
          <w:rFonts w:ascii="Times New Roman" w:hAnsi="Times New Roman" w:cs="Times New Roman"/>
          <w:sz w:val="24"/>
          <w:szCs w:val="24"/>
        </w:rPr>
        <w:t xml:space="preserve"> </w:t>
      </w:r>
      <w:proofErr w:type="gramStart"/>
      <w:r w:rsidRPr="00B5700E">
        <w:rPr>
          <w:rFonts w:ascii="Times New Roman" w:hAnsi="Times New Roman" w:cs="Times New Roman"/>
          <w:sz w:val="24"/>
          <w:szCs w:val="24"/>
        </w:rPr>
        <w:t>can be found</w:t>
      </w:r>
      <w:proofErr w:type="gramEnd"/>
      <w:r w:rsidRPr="00B5700E">
        <w:rPr>
          <w:rFonts w:ascii="Times New Roman" w:hAnsi="Times New Roman" w:cs="Times New Roman"/>
          <w:sz w:val="24"/>
          <w:szCs w:val="24"/>
        </w:rPr>
        <w:t xml:space="preserve"> on the </w:t>
      </w:r>
      <w:hyperlink r:id="rId16" w:history="1">
        <w:r w:rsidRPr="00B5700E">
          <w:rPr>
            <w:rStyle w:val="Hyperlink"/>
            <w:rFonts w:ascii="Times New Roman" w:hAnsi="Times New Roman" w:cs="Times New Roman"/>
            <w:sz w:val="24"/>
            <w:szCs w:val="24"/>
          </w:rPr>
          <w:t>Justice for Immigrants website</w:t>
        </w:r>
      </w:hyperlink>
      <w:r w:rsidRPr="00B5700E">
        <w:rPr>
          <w:rFonts w:ascii="Times New Roman" w:hAnsi="Times New Roman" w:cs="Times New Roman"/>
          <w:sz w:val="24"/>
          <w:szCs w:val="24"/>
        </w:rPr>
        <w:t>.</w:t>
      </w:r>
    </w:p>
    <w:p w:rsidR="00B5700E" w:rsidRPr="00941871" w:rsidRDefault="00B5700E" w:rsidP="00B5700E">
      <w:pPr>
        <w:pStyle w:val="NoSpacing"/>
        <w:rPr>
          <w:rFonts w:ascii="Times New Roman" w:hAnsi="Times New Roman" w:cs="Times New Roman"/>
          <w:b/>
          <w:i/>
          <w:sz w:val="28"/>
          <w:szCs w:val="28"/>
        </w:rPr>
      </w:pPr>
      <w:r w:rsidRPr="00941871">
        <w:rPr>
          <w:rFonts w:ascii="Times New Roman" w:hAnsi="Times New Roman" w:cs="Times New Roman"/>
          <w:b/>
          <w:i/>
          <w:sz w:val="28"/>
          <w:szCs w:val="28"/>
        </w:rPr>
        <w:t>Spotting Victims of Trafficking</w:t>
      </w:r>
    </w:p>
    <w:p w:rsidR="00860D94" w:rsidRPr="00941871" w:rsidRDefault="00860D94" w:rsidP="00B5700E">
      <w:pPr>
        <w:pStyle w:val="NoSpacing"/>
        <w:rPr>
          <w:rFonts w:ascii="Times New Roman" w:hAnsi="Times New Roman" w:cs="Times New Roman"/>
          <w:sz w:val="24"/>
          <w:szCs w:val="24"/>
        </w:rPr>
      </w:pPr>
      <w:r w:rsidRPr="00941871">
        <w:rPr>
          <w:rFonts w:ascii="Times New Roman" w:hAnsi="Times New Roman" w:cs="Times New Roman"/>
          <w:sz w:val="24"/>
          <w:szCs w:val="24"/>
        </w:rPr>
        <w:lastRenderedPageBreak/>
        <w:t>Southeast Asia's largest ride-hailing firm Grab said on Monday it is to train its millions of drivers to spot victims of human trafficking in one of the world's worst hit regions.</w:t>
      </w:r>
      <w:r w:rsidR="00B5700E" w:rsidRPr="00941871">
        <w:rPr>
          <w:rFonts w:ascii="Times New Roman" w:hAnsi="Times New Roman" w:cs="Times New Roman"/>
          <w:sz w:val="24"/>
          <w:szCs w:val="24"/>
        </w:rPr>
        <w:t xml:space="preserve"> Taxi and ride-hailing drivers often unwittingly become the first point of contact.</w:t>
      </w:r>
    </w:p>
    <w:p w:rsidR="00B5700E" w:rsidRPr="00941871" w:rsidRDefault="00B5700E" w:rsidP="00B5700E">
      <w:pPr>
        <w:pStyle w:val="NoSpacing"/>
        <w:rPr>
          <w:rFonts w:ascii="Times New Roman" w:hAnsi="Times New Roman" w:cs="Times New Roman"/>
          <w:sz w:val="24"/>
          <w:szCs w:val="24"/>
        </w:rPr>
      </w:pPr>
    </w:p>
    <w:p w:rsidR="00941871" w:rsidRPr="00941871" w:rsidRDefault="00860D94" w:rsidP="005B6C8D">
      <w:pPr>
        <w:pStyle w:val="NormalWeb"/>
        <w:spacing w:after="240" w:line="336" w:lineRule="atLeast"/>
      </w:pPr>
      <w:r w:rsidRPr="00941871">
        <w:t>Businesses around the world are under increased pressure to tackle human trafficking, which affects more than 40 million people globally and generates $150 billion a year, but they</w:t>
      </w:r>
      <w:r w:rsidR="00941871" w:rsidRPr="00941871">
        <w:t xml:space="preserve"> have been slow to act in Asia.</w:t>
      </w:r>
    </w:p>
    <w:p w:rsidR="00B5700E" w:rsidRPr="00B5700E" w:rsidRDefault="00B5700E" w:rsidP="00B5700E">
      <w:pPr>
        <w:pStyle w:val="NoSpacing"/>
        <w:rPr>
          <w:rFonts w:ascii="Times New Roman" w:hAnsi="Times New Roman" w:cs="Times New Roman"/>
          <w:b/>
          <w:i/>
          <w:sz w:val="28"/>
          <w:szCs w:val="28"/>
        </w:rPr>
      </w:pPr>
      <w:r w:rsidRPr="00B5700E">
        <w:rPr>
          <w:rFonts w:ascii="Times New Roman" w:hAnsi="Times New Roman" w:cs="Times New Roman"/>
          <w:b/>
          <w:i/>
          <w:sz w:val="28"/>
          <w:szCs w:val="28"/>
        </w:rPr>
        <w:t>Empowering girls in Kenya</w:t>
      </w:r>
    </w:p>
    <w:p w:rsidR="00972348" w:rsidRPr="00B5700E" w:rsidRDefault="00972348" w:rsidP="00B5700E">
      <w:pPr>
        <w:pStyle w:val="NoSpacing"/>
        <w:rPr>
          <w:rFonts w:ascii="Times New Roman" w:hAnsi="Times New Roman" w:cs="Times New Roman"/>
          <w:sz w:val="24"/>
          <w:szCs w:val="24"/>
        </w:rPr>
      </w:pPr>
      <w:proofErr w:type="spellStart"/>
      <w:r w:rsidRPr="00B5700E">
        <w:rPr>
          <w:rFonts w:ascii="Times New Roman" w:hAnsi="Times New Roman" w:cs="Times New Roman"/>
          <w:sz w:val="24"/>
          <w:szCs w:val="24"/>
        </w:rPr>
        <w:t>Kakenya</w:t>
      </w:r>
      <w:proofErr w:type="spellEnd"/>
      <w:r w:rsidRPr="00B5700E">
        <w:rPr>
          <w:rFonts w:ascii="Times New Roman" w:hAnsi="Times New Roman" w:cs="Times New Roman"/>
          <w:sz w:val="24"/>
          <w:szCs w:val="24"/>
        </w:rPr>
        <w:t xml:space="preserve"> </w:t>
      </w:r>
      <w:proofErr w:type="spellStart"/>
      <w:r w:rsidRPr="00B5700E">
        <w:rPr>
          <w:rFonts w:ascii="Times New Roman" w:hAnsi="Times New Roman" w:cs="Times New Roman"/>
          <w:sz w:val="24"/>
          <w:szCs w:val="24"/>
        </w:rPr>
        <w:t>Ntaiya</w:t>
      </w:r>
      <w:proofErr w:type="spellEnd"/>
      <w:r w:rsidRPr="00B5700E">
        <w:rPr>
          <w:rFonts w:ascii="Times New Roman" w:hAnsi="Times New Roman" w:cs="Times New Roman"/>
          <w:sz w:val="24"/>
          <w:szCs w:val="24"/>
        </w:rPr>
        <w:t xml:space="preserve"> turned her dream of getting an education into a movement to empower vulnerable girls and </w:t>
      </w:r>
      <w:proofErr w:type="gramStart"/>
      <w:r w:rsidRPr="00B5700E">
        <w:rPr>
          <w:rFonts w:ascii="Times New Roman" w:hAnsi="Times New Roman" w:cs="Times New Roman"/>
          <w:sz w:val="24"/>
          <w:szCs w:val="24"/>
        </w:rPr>
        <w:t>bring an end to</w:t>
      </w:r>
      <w:proofErr w:type="gramEnd"/>
      <w:r w:rsidRPr="00B5700E">
        <w:rPr>
          <w:rFonts w:ascii="Times New Roman" w:hAnsi="Times New Roman" w:cs="Times New Roman"/>
          <w:sz w:val="24"/>
          <w:szCs w:val="24"/>
        </w:rPr>
        <w:t xml:space="preserve"> harmful traditional practices in Kenya. Meet two students at the </w:t>
      </w:r>
      <w:proofErr w:type="spellStart"/>
      <w:r w:rsidRPr="00B5700E">
        <w:rPr>
          <w:rFonts w:ascii="Times New Roman" w:hAnsi="Times New Roman" w:cs="Times New Roman"/>
          <w:sz w:val="24"/>
          <w:szCs w:val="24"/>
        </w:rPr>
        <w:t>Kakenya</w:t>
      </w:r>
      <w:proofErr w:type="spellEnd"/>
      <w:r w:rsidRPr="00B5700E">
        <w:rPr>
          <w:rFonts w:ascii="Times New Roman" w:hAnsi="Times New Roman" w:cs="Times New Roman"/>
          <w:sz w:val="24"/>
          <w:szCs w:val="24"/>
        </w:rPr>
        <w:t xml:space="preserve"> Center for Excellence, a school where girls can live and study safely -- and uplift their community along the way. "When you empower a girl, you transform a community," </w:t>
      </w:r>
      <w:proofErr w:type="spellStart"/>
      <w:r w:rsidRPr="00B5700E">
        <w:rPr>
          <w:rFonts w:ascii="Times New Roman" w:hAnsi="Times New Roman" w:cs="Times New Roman"/>
          <w:sz w:val="24"/>
          <w:szCs w:val="24"/>
        </w:rPr>
        <w:t>Ntaiya</w:t>
      </w:r>
      <w:proofErr w:type="spellEnd"/>
      <w:r w:rsidRPr="00B5700E">
        <w:rPr>
          <w:rFonts w:ascii="Times New Roman" w:hAnsi="Times New Roman" w:cs="Times New Roman"/>
          <w:sz w:val="24"/>
          <w:szCs w:val="24"/>
        </w:rPr>
        <w:t xml:space="preserve"> says.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972348" w:rsidTr="00972348">
        <w:tc>
          <w:tcPr>
            <w:tcW w:w="0" w:type="auto"/>
            <w:shd w:val="clear" w:color="auto" w:fill="B61D1D"/>
            <w:tcMar>
              <w:top w:w="120" w:type="dxa"/>
              <w:left w:w="120" w:type="dxa"/>
              <w:bottom w:w="120" w:type="dxa"/>
              <w:right w:w="120" w:type="dxa"/>
            </w:tcMar>
            <w:vAlign w:val="center"/>
            <w:hideMark/>
          </w:tcPr>
          <w:p w:rsidR="00972348" w:rsidRDefault="00783EBB">
            <w:pPr>
              <w:jc w:val="center"/>
              <w:rPr>
                <w:rFonts w:ascii="Helvetica" w:eastAsia="Times New Roman" w:hAnsi="Helvetica" w:cs="Helvetica"/>
                <w:sz w:val="24"/>
                <w:szCs w:val="24"/>
              </w:rPr>
            </w:pPr>
            <w:hyperlink r:id="rId17" w:tgtFrame="_blank" w:history="1">
              <w:r w:rsidR="00972348">
                <w:rPr>
                  <w:rStyle w:val="Hyperlink"/>
                  <w:rFonts w:ascii="Helvetica" w:eastAsia="Times New Roman" w:hAnsi="Helvetica" w:cs="Helvetica"/>
                  <w:color w:val="FFFFFF"/>
                  <w:u w:val="none"/>
                </w:rPr>
                <w:t>Watch now »</w:t>
              </w:r>
            </w:hyperlink>
          </w:p>
        </w:tc>
      </w:tr>
    </w:tbl>
    <w:p w:rsidR="00972348" w:rsidRPr="005B6C8D" w:rsidRDefault="00972348" w:rsidP="005B6C8D">
      <w:pPr>
        <w:pStyle w:val="NoSpacing"/>
        <w:rPr>
          <w:rFonts w:ascii="Times New Roman" w:hAnsi="Times New Roman" w:cs="Times New Roman"/>
          <w:sz w:val="24"/>
          <w:szCs w:val="24"/>
        </w:rPr>
      </w:pPr>
    </w:p>
    <w:p w:rsidR="005B6C8D" w:rsidRPr="005B6C8D" w:rsidRDefault="005B6C8D" w:rsidP="005B6C8D">
      <w:pPr>
        <w:pStyle w:val="NoSpacing"/>
        <w:rPr>
          <w:rFonts w:ascii="Times New Roman" w:hAnsi="Times New Roman" w:cs="Times New Roman"/>
          <w:b/>
          <w:i/>
          <w:color w:val="505050"/>
          <w:sz w:val="28"/>
          <w:szCs w:val="28"/>
        </w:rPr>
      </w:pPr>
      <w:r w:rsidRPr="005B6C8D">
        <w:rPr>
          <w:rFonts w:ascii="Times New Roman" w:hAnsi="Times New Roman" w:cs="Times New Roman"/>
          <w:b/>
          <w:i/>
          <w:color w:val="505050"/>
          <w:sz w:val="28"/>
          <w:szCs w:val="28"/>
        </w:rPr>
        <w:t>The Black Hole</w:t>
      </w:r>
    </w:p>
    <w:p w:rsidR="005B6C8D" w:rsidRPr="005B6C8D" w:rsidRDefault="005B6C8D" w:rsidP="005B6C8D">
      <w:pPr>
        <w:pStyle w:val="NoSpacing"/>
        <w:rPr>
          <w:rFonts w:ascii="Times New Roman" w:hAnsi="Times New Roman" w:cs="Times New Roman"/>
          <w:color w:val="505050"/>
          <w:sz w:val="24"/>
          <w:szCs w:val="24"/>
        </w:rPr>
      </w:pPr>
      <w:r w:rsidRPr="005B6C8D">
        <w:rPr>
          <w:rFonts w:ascii="Times New Roman" w:hAnsi="Times New Roman" w:cs="Times New Roman"/>
          <w:color w:val="505050"/>
          <w:sz w:val="24"/>
          <w:szCs w:val="24"/>
        </w:rPr>
        <w:t xml:space="preserve">At the center of a galaxy more than 55 million light-years away, </w:t>
      </w:r>
      <w:proofErr w:type="gramStart"/>
      <w:r w:rsidRPr="005B6C8D">
        <w:rPr>
          <w:rFonts w:ascii="Times New Roman" w:hAnsi="Times New Roman" w:cs="Times New Roman"/>
          <w:color w:val="505050"/>
          <w:sz w:val="24"/>
          <w:szCs w:val="24"/>
        </w:rPr>
        <w:t>there's</w:t>
      </w:r>
      <w:proofErr w:type="gramEnd"/>
      <w:r w:rsidRPr="005B6C8D">
        <w:rPr>
          <w:rFonts w:ascii="Times New Roman" w:hAnsi="Times New Roman" w:cs="Times New Roman"/>
          <w:color w:val="505050"/>
          <w:sz w:val="24"/>
          <w:szCs w:val="24"/>
        </w:rPr>
        <w:t xml:space="preserve"> a supermassive black hole with the mass of several billion suns. </w:t>
      </w:r>
      <w:proofErr w:type="gramStart"/>
      <w:r w:rsidRPr="005B6C8D">
        <w:rPr>
          <w:rFonts w:ascii="Times New Roman" w:hAnsi="Times New Roman" w:cs="Times New Roman"/>
          <w:color w:val="505050"/>
          <w:sz w:val="24"/>
          <w:szCs w:val="24"/>
        </w:rPr>
        <w:t>And now</w:t>
      </w:r>
      <w:proofErr w:type="gramEnd"/>
      <w:r w:rsidRPr="005B6C8D">
        <w:rPr>
          <w:rFonts w:ascii="Times New Roman" w:hAnsi="Times New Roman" w:cs="Times New Roman"/>
          <w:color w:val="505050"/>
          <w:sz w:val="24"/>
          <w:szCs w:val="24"/>
        </w:rPr>
        <w:t xml:space="preserve">, for the first time ever, we can see it. Astrophysicist </w:t>
      </w:r>
      <w:proofErr w:type="spellStart"/>
      <w:r w:rsidRPr="005B6C8D">
        <w:rPr>
          <w:rFonts w:ascii="Times New Roman" w:hAnsi="Times New Roman" w:cs="Times New Roman"/>
          <w:color w:val="505050"/>
          <w:sz w:val="24"/>
          <w:szCs w:val="24"/>
        </w:rPr>
        <w:t>Sheperd</w:t>
      </w:r>
      <w:proofErr w:type="spellEnd"/>
      <w:r w:rsidRPr="005B6C8D">
        <w:rPr>
          <w:rFonts w:ascii="Times New Roman" w:hAnsi="Times New Roman" w:cs="Times New Roman"/>
          <w:color w:val="505050"/>
          <w:sz w:val="24"/>
          <w:szCs w:val="24"/>
        </w:rPr>
        <w:t xml:space="preserve"> </w:t>
      </w:r>
      <w:proofErr w:type="spellStart"/>
      <w:r w:rsidRPr="005B6C8D">
        <w:rPr>
          <w:rFonts w:ascii="Times New Roman" w:hAnsi="Times New Roman" w:cs="Times New Roman"/>
          <w:color w:val="505050"/>
          <w:sz w:val="24"/>
          <w:szCs w:val="24"/>
        </w:rPr>
        <w:t>Doeleman</w:t>
      </w:r>
      <w:proofErr w:type="spellEnd"/>
      <w:r w:rsidRPr="005B6C8D">
        <w:rPr>
          <w:rFonts w:ascii="Times New Roman" w:hAnsi="Times New Roman" w:cs="Times New Roman"/>
          <w:color w:val="505050"/>
          <w:sz w:val="24"/>
          <w:szCs w:val="24"/>
        </w:rPr>
        <w:t>, head of the Event Horizon Telescope collaboration, speaks with TED's Chris Anderson about the iconic, first-ever image of a black hole -- and the epic, worldwide effort involved in capturing it.</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5B6C8D" w:rsidTr="005B6C8D">
        <w:tc>
          <w:tcPr>
            <w:tcW w:w="0" w:type="auto"/>
            <w:shd w:val="clear" w:color="auto" w:fill="B61D1D"/>
            <w:tcMar>
              <w:top w:w="120" w:type="dxa"/>
              <w:left w:w="120" w:type="dxa"/>
              <w:bottom w:w="120" w:type="dxa"/>
              <w:right w:w="120" w:type="dxa"/>
            </w:tcMar>
            <w:vAlign w:val="center"/>
            <w:hideMark/>
          </w:tcPr>
          <w:p w:rsidR="005B6C8D" w:rsidRDefault="00783EBB">
            <w:pPr>
              <w:jc w:val="center"/>
              <w:rPr>
                <w:rFonts w:ascii="Helvetica" w:eastAsia="Times New Roman" w:hAnsi="Helvetica" w:cs="Helvetica"/>
                <w:sz w:val="24"/>
                <w:szCs w:val="24"/>
              </w:rPr>
            </w:pPr>
            <w:hyperlink r:id="rId18" w:tgtFrame="_blank" w:history="1">
              <w:r w:rsidR="005B6C8D">
                <w:rPr>
                  <w:rStyle w:val="Hyperlink"/>
                  <w:rFonts w:ascii="Helvetica" w:eastAsia="Times New Roman" w:hAnsi="Helvetica" w:cs="Helvetica"/>
                  <w:color w:val="FFFFFF"/>
                  <w:u w:val="none"/>
                </w:rPr>
                <w:t>Watch now »</w:t>
              </w:r>
            </w:hyperlink>
          </w:p>
        </w:tc>
      </w:tr>
    </w:tbl>
    <w:p w:rsidR="005B6C8D" w:rsidRDefault="005B6C8D"/>
    <w:sectPr w:rsidR="005B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B59F7"/>
    <w:multiLevelType w:val="multilevel"/>
    <w:tmpl w:val="565A0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13"/>
    <w:rsid w:val="00097F13"/>
    <w:rsid w:val="001100B2"/>
    <w:rsid w:val="00123248"/>
    <w:rsid w:val="0022518F"/>
    <w:rsid w:val="0023680B"/>
    <w:rsid w:val="003E3E56"/>
    <w:rsid w:val="004A29BA"/>
    <w:rsid w:val="005B6C8D"/>
    <w:rsid w:val="00636E43"/>
    <w:rsid w:val="006A5036"/>
    <w:rsid w:val="00755281"/>
    <w:rsid w:val="00783EBB"/>
    <w:rsid w:val="007B7126"/>
    <w:rsid w:val="00860D94"/>
    <w:rsid w:val="00941871"/>
    <w:rsid w:val="00972348"/>
    <w:rsid w:val="00A90EB9"/>
    <w:rsid w:val="00B5700E"/>
    <w:rsid w:val="00C20192"/>
    <w:rsid w:val="00C239F5"/>
    <w:rsid w:val="00C3349E"/>
    <w:rsid w:val="00C84FD6"/>
    <w:rsid w:val="00D30A83"/>
    <w:rsid w:val="00D5458E"/>
    <w:rsid w:val="00E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8155"/>
  <w15:chartTrackingRefBased/>
  <w15:docId w15:val="{1A9BA176-50C1-43AB-B54C-CC87739C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F13"/>
    <w:pPr>
      <w:spacing w:after="0" w:line="240" w:lineRule="auto"/>
    </w:pPr>
  </w:style>
  <w:style w:type="paragraph" w:styleId="NormalWeb">
    <w:name w:val="Normal (Web)"/>
    <w:basedOn w:val="Normal"/>
    <w:uiPriority w:val="99"/>
    <w:unhideWhenUsed/>
    <w:rsid w:val="00097F13"/>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A5036"/>
    <w:rPr>
      <w:color w:val="0563C1"/>
      <w:u w:val="single"/>
    </w:rPr>
  </w:style>
  <w:style w:type="character" w:styleId="Strong">
    <w:name w:val="Strong"/>
    <w:basedOn w:val="DefaultParagraphFont"/>
    <w:uiPriority w:val="22"/>
    <w:qFormat/>
    <w:rsid w:val="00D30A83"/>
    <w:rPr>
      <w:b/>
      <w:bCs/>
    </w:rPr>
  </w:style>
  <w:style w:type="character" w:styleId="Emphasis">
    <w:name w:val="Emphasis"/>
    <w:basedOn w:val="DefaultParagraphFont"/>
    <w:uiPriority w:val="20"/>
    <w:qFormat/>
    <w:rsid w:val="00D30A83"/>
    <w:rPr>
      <w:i/>
      <w:iCs/>
    </w:rPr>
  </w:style>
  <w:style w:type="character" w:styleId="FollowedHyperlink">
    <w:name w:val="FollowedHyperlink"/>
    <w:basedOn w:val="DefaultParagraphFont"/>
    <w:uiPriority w:val="99"/>
    <w:semiHidden/>
    <w:unhideWhenUsed/>
    <w:rsid w:val="00E95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4111">
      <w:bodyDiv w:val="1"/>
      <w:marLeft w:val="0"/>
      <w:marRight w:val="0"/>
      <w:marTop w:val="0"/>
      <w:marBottom w:val="0"/>
      <w:divBdr>
        <w:top w:val="none" w:sz="0" w:space="0" w:color="auto"/>
        <w:left w:val="none" w:sz="0" w:space="0" w:color="auto"/>
        <w:bottom w:val="none" w:sz="0" w:space="0" w:color="auto"/>
        <w:right w:val="none" w:sz="0" w:space="0" w:color="auto"/>
      </w:divBdr>
    </w:div>
    <w:div w:id="672800504">
      <w:bodyDiv w:val="1"/>
      <w:marLeft w:val="0"/>
      <w:marRight w:val="0"/>
      <w:marTop w:val="0"/>
      <w:marBottom w:val="0"/>
      <w:divBdr>
        <w:top w:val="none" w:sz="0" w:space="0" w:color="auto"/>
        <w:left w:val="none" w:sz="0" w:space="0" w:color="auto"/>
        <w:bottom w:val="none" w:sz="0" w:space="0" w:color="auto"/>
        <w:right w:val="none" w:sz="0" w:space="0" w:color="auto"/>
      </w:divBdr>
    </w:div>
    <w:div w:id="1063479745">
      <w:bodyDiv w:val="1"/>
      <w:marLeft w:val="0"/>
      <w:marRight w:val="0"/>
      <w:marTop w:val="0"/>
      <w:marBottom w:val="0"/>
      <w:divBdr>
        <w:top w:val="none" w:sz="0" w:space="0" w:color="auto"/>
        <w:left w:val="none" w:sz="0" w:space="0" w:color="auto"/>
        <w:bottom w:val="none" w:sz="0" w:space="0" w:color="auto"/>
        <w:right w:val="none" w:sz="0" w:space="0" w:color="auto"/>
      </w:divBdr>
    </w:div>
    <w:div w:id="1336809255">
      <w:bodyDiv w:val="1"/>
      <w:marLeft w:val="0"/>
      <w:marRight w:val="0"/>
      <w:marTop w:val="0"/>
      <w:marBottom w:val="0"/>
      <w:divBdr>
        <w:top w:val="none" w:sz="0" w:space="0" w:color="auto"/>
        <w:left w:val="none" w:sz="0" w:space="0" w:color="auto"/>
        <w:bottom w:val="none" w:sz="0" w:space="0" w:color="auto"/>
        <w:right w:val="none" w:sz="0" w:space="0" w:color="auto"/>
      </w:divBdr>
    </w:div>
    <w:div w:id="1361273764">
      <w:bodyDiv w:val="1"/>
      <w:marLeft w:val="0"/>
      <w:marRight w:val="0"/>
      <w:marTop w:val="0"/>
      <w:marBottom w:val="0"/>
      <w:divBdr>
        <w:top w:val="none" w:sz="0" w:space="0" w:color="auto"/>
        <w:left w:val="none" w:sz="0" w:space="0" w:color="auto"/>
        <w:bottom w:val="none" w:sz="0" w:space="0" w:color="auto"/>
        <w:right w:val="none" w:sz="0" w:space="0" w:color="auto"/>
      </w:divBdr>
    </w:div>
    <w:div w:id="1377508972">
      <w:bodyDiv w:val="1"/>
      <w:marLeft w:val="0"/>
      <w:marRight w:val="0"/>
      <w:marTop w:val="0"/>
      <w:marBottom w:val="0"/>
      <w:divBdr>
        <w:top w:val="none" w:sz="0" w:space="0" w:color="auto"/>
        <w:left w:val="none" w:sz="0" w:space="0" w:color="auto"/>
        <w:bottom w:val="none" w:sz="0" w:space="0" w:color="auto"/>
        <w:right w:val="none" w:sz="0" w:space="0" w:color="auto"/>
      </w:divBdr>
    </w:div>
    <w:div w:id="1513570924">
      <w:bodyDiv w:val="1"/>
      <w:marLeft w:val="0"/>
      <w:marRight w:val="0"/>
      <w:marTop w:val="0"/>
      <w:marBottom w:val="0"/>
      <w:divBdr>
        <w:top w:val="none" w:sz="0" w:space="0" w:color="auto"/>
        <w:left w:val="none" w:sz="0" w:space="0" w:color="auto"/>
        <w:bottom w:val="none" w:sz="0" w:space="0" w:color="auto"/>
        <w:right w:val="none" w:sz="0" w:space="0" w:color="auto"/>
      </w:divBdr>
    </w:div>
    <w:div w:id="1570654047">
      <w:bodyDiv w:val="1"/>
      <w:marLeft w:val="0"/>
      <w:marRight w:val="0"/>
      <w:marTop w:val="0"/>
      <w:marBottom w:val="0"/>
      <w:divBdr>
        <w:top w:val="none" w:sz="0" w:space="0" w:color="auto"/>
        <w:left w:val="none" w:sz="0" w:space="0" w:color="auto"/>
        <w:bottom w:val="none" w:sz="0" w:space="0" w:color="auto"/>
        <w:right w:val="none" w:sz="0" w:space="0" w:color="auto"/>
      </w:divBdr>
    </w:div>
    <w:div w:id="1694650234">
      <w:bodyDiv w:val="1"/>
      <w:marLeft w:val="0"/>
      <w:marRight w:val="0"/>
      <w:marTop w:val="0"/>
      <w:marBottom w:val="0"/>
      <w:divBdr>
        <w:top w:val="none" w:sz="0" w:space="0" w:color="auto"/>
        <w:left w:val="none" w:sz="0" w:space="0" w:color="auto"/>
        <w:bottom w:val="none" w:sz="0" w:space="0" w:color="auto"/>
        <w:right w:val="none" w:sz="0" w:space="0" w:color="auto"/>
      </w:divBdr>
    </w:div>
    <w:div w:id="1711148932">
      <w:bodyDiv w:val="1"/>
      <w:marLeft w:val="0"/>
      <w:marRight w:val="0"/>
      <w:marTop w:val="0"/>
      <w:marBottom w:val="0"/>
      <w:divBdr>
        <w:top w:val="none" w:sz="0" w:space="0" w:color="auto"/>
        <w:left w:val="none" w:sz="0" w:space="0" w:color="auto"/>
        <w:bottom w:val="none" w:sz="0" w:space="0" w:color="auto"/>
        <w:right w:val="none" w:sz="0" w:space="0" w:color="auto"/>
      </w:divBdr>
    </w:div>
    <w:div w:id="1956477731">
      <w:bodyDiv w:val="1"/>
      <w:marLeft w:val="0"/>
      <w:marRight w:val="0"/>
      <w:marTop w:val="0"/>
      <w:marBottom w:val="0"/>
      <w:divBdr>
        <w:top w:val="none" w:sz="0" w:space="0" w:color="auto"/>
        <w:left w:val="none" w:sz="0" w:space="0" w:color="auto"/>
        <w:bottom w:val="none" w:sz="0" w:space="0" w:color="auto"/>
        <w:right w:val="none" w:sz="0" w:space="0" w:color="auto"/>
      </w:divBdr>
    </w:div>
    <w:div w:id="20428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networklobby/app/thru?ep=AAAAC2Flc0NpcGhlcjAxPxA-jStfadcl6AW3PQO3JUmTwwbNEPbGsxxn928iuOuNbbVKz1WCSOxX4HPfrO9Xx9A0TKHOlYeiBeP7rCLaCjPXrpdKYoYVg2GVf-E-AnfM7PZizo8SvxPaSjJ_ArQbX4lP4eceNlIvBkLZm3Mr07ulvTyc_RuDEA1bXKyWKRQ&amp;lp=0" TargetMode="External"/><Relationship Id="rId13" Type="http://schemas.openxmlformats.org/officeDocument/2006/relationships/hyperlink" Target="https://justiceforimmigrants.org/statements/usccb-letter-of-support-for-secure-act/" TargetMode="External"/><Relationship Id="rId18" Type="http://schemas.openxmlformats.org/officeDocument/2006/relationships/hyperlink" Target="https://ted.us1.list-manage.com/track/click?u=07487d1456302a286cf9c4ccc&amp;id=4839d8175c&amp;e=21df47c728" TargetMode="External"/><Relationship Id="rId3" Type="http://schemas.openxmlformats.org/officeDocument/2006/relationships/settings" Target="settings.xml"/><Relationship Id="rId7" Type="http://schemas.openxmlformats.org/officeDocument/2006/relationships/hyperlink" Target="https://secure.earthjustice.org/site/R?i=FZfUZAN2fZtuJiKu25OQLQ" TargetMode="External"/><Relationship Id="rId12" Type="http://schemas.openxmlformats.org/officeDocument/2006/relationships/hyperlink" Target="https://justiceforimmigrants.org/statements/usccb-letter-of-support-for-the-dream-act-of-2019/" TargetMode="External"/><Relationship Id="rId17" Type="http://schemas.openxmlformats.org/officeDocument/2006/relationships/hyperlink" Target="https://ted.us1.list-manage.com/track/click?u=07487d1456302a286cf9c4ccc&amp;id=c47812d0de&amp;e=21df47c728" TargetMode="External"/><Relationship Id="rId2" Type="http://schemas.openxmlformats.org/officeDocument/2006/relationships/styles" Target="styles.xml"/><Relationship Id="rId16" Type="http://schemas.openxmlformats.org/officeDocument/2006/relationships/hyperlink" Target="https://justiceforimmigrant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cure.earthjustice.org/site/R?i=0WcYCiIZdtg3qSrOC_uyMQ" TargetMode="External"/><Relationship Id="rId11" Type="http://schemas.openxmlformats.org/officeDocument/2006/relationships/hyperlink" Target="https://gccm.nationbuilder.com/r?u=jalJvum2JQxpPvfjGmN5k93gHSy6516FAYD-u269c6w&amp;e=dfe9d5feb5ca73dca3588e6a7e5c37fd&amp;utm_source=gccm&amp;utm_medium=email&amp;utm_campaign=pope_greta_mo&amp;n=2" TargetMode="External"/><Relationship Id="rId5" Type="http://schemas.openxmlformats.org/officeDocument/2006/relationships/image" Target="media/image1.jpeg"/><Relationship Id="rId15" Type="http://schemas.openxmlformats.org/officeDocument/2006/relationships/hyperlink" Target="https://justiceforimmigrants.org/what-we-are-working-on/immigration/tps/" TargetMode="External"/><Relationship Id="rId10" Type="http://schemas.openxmlformats.org/officeDocument/2006/relationships/hyperlink" Target="http://cqrcengage.com/networklobby/app/thru?ep=AAAAC2Flc0NpcGhlcjAxH4mHFsnORvoJwiwgQ06hsj2tu4DFr7BxW_wrubsKnNRDJs6jZuLrsegRgHFDp2SPBS3qhcJWSngy9sngXu3glGToOoSUPSjLUfY6ZswsefQ2t4XufVcf6Orx6og9blIwV8MnV5IVPVhYzSB-ZoB--bj1lFu5uHUDAAF9c0txvnAVj2wQwb9I18hzjvDvJpGO&amp;lp=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qrcengage.com/networklobby/app/thru?ep=AAAAC2Flc0NpcGhlcjAxgkyrXBHTXSRYn3whwvBsLiEW6ocIY3Rqr-OXwP_2On78zmpdGIiFgggVhEkMyW7fDtu7i9V4gbD0Mx1f_q5-U7xn7UE4XFCgr_wk5DU2v5LZDp-VVJ97OckV-XvM5iA1cPutVRZ6mKU-VqcuwMYYKSZ46eVUqQDPUMkhsOdEWMw&amp;lp=0" TargetMode="External"/><Relationship Id="rId14" Type="http://schemas.openxmlformats.org/officeDocument/2006/relationships/hyperlink" Target="https://justiceforimmigrants.org/what-we-are-working-on/immigration/deferred-action-for-childhood-arriv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22</cp:revision>
  <dcterms:created xsi:type="dcterms:W3CDTF">2019-04-15T22:00:00Z</dcterms:created>
  <dcterms:modified xsi:type="dcterms:W3CDTF">2019-04-22T16:38:00Z</dcterms:modified>
</cp:coreProperties>
</file>