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282C2" w14:textId="00965623" w:rsidR="00EC6CE3" w:rsidRPr="005D03E4" w:rsidRDefault="00EC6CE3" w:rsidP="00EC6CE3">
      <w:pPr>
        <w:jc w:val="center"/>
        <w:rPr>
          <w:b/>
          <w:bCs/>
          <w:sz w:val="24"/>
          <w:szCs w:val="24"/>
        </w:rPr>
      </w:pPr>
      <w:bookmarkStart w:id="0" w:name="_GoBack"/>
      <w:bookmarkEnd w:id="0"/>
      <w:r w:rsidRPr="005D03E4">
        <w:rPr>
          <w:b/>
          <w:bCs/>
          <w:sz w:val="24"/>
          <w:szCs w:val="24"/>
        </w:rPr>
        <w:t>Action Items Follow-Up to Gun Violence Corporate Voice Statement</w:t>
      </w:r>
    </w:p>
    <w:p w14:paraId="2273342A" w14:textId="38A4F29F" w:rsidR="00EC6CE3" w:rsidRDefault="00EC6CE3" w:rsidP="00EC6CE3">
      <w:pPr>
        <w:jc w:val="center"/>
        <w:rPr>
          <w:b/>
          <w:bCs/>
        </w:rPr>
      </w:pPr>
    </w:p>
    <w:p w14:paraId="2AFC880E" w14:textId="3DC3D2E7" w:rsidR="00EC6CE3" w:rsidRDefault="00EC6CE3" w:rsidP="00EC6CE3">
      <w:pPr>
        <w:rPr>
          <w:b/>
          <w:bCs/>
        </w:rPr>
      </w:pPr>
      <w:r w:rsidRPr="005D03E4">
        <w:rPr>
          <w:b/>
          <w:bCs/>
        </w:rPr>
        <w:t>Week-long, Action-a-Day Social Media Campaign:</w:t>
      </w:r>
    </w:p>
    <w:p w14:paraId="1C7EB638" w14:textId="3E428CEC" w:rsidR="005D03E4" w:rsidRPr="004A6A49" w:rsidRDefault="005D03E4" w:rsidP="00EC6CE3">
      <w:pPr>
        <w:rPr>
          <w:i/>
          <w:iCs/>
        </w:rPr>
      </w:pPr>
      <w:r w:rsidRPr="004A6A49">
        <w:rPr>
          <w:i/>
          <w:iCs/>
        </w:rPr>
        <w:t>The Federation will be starting this campaign Monday, August 12 and run until Friday, August 16. Please consider running yours alongside the Federation to amplify the reach. However, these can really be used at any time, in part or in full.</w:t>
      </w:r>
    </w:p>
    <w:p w14:paraId="0E7F7A1B" w14:textId="77777777" w:rsidR="00EC6CE3" w:rsidRDefault="00EC6CE3" w:rsidP="00EC6CE3">
      <w:pPr>
        <w:pStyle w:val="ListParagraph"/>
        <w:numPr>
          <w:ilvl w:val="0"/>
          <w:numId w:val="1"/>
        </w:numPr>
      </w:pPr>
      <w:r>
        <w:t xml:space="preserve">Day 1- Prayer: </w:t>
      </w:r>
    </w:p>
    <w:p w14:paraId="2F36DDE0" w14:textId="05DD9098" w:rsidR="00EC6CE3" w:rsidRDefault="00EC6CE3" w:rsidP="00EC6CE3">
      <w:pPr>
        <w:pStyle w:val="ListParagraph"/>
        <w:numPr>
          <w:ilvl w:val="1"/>
          <w:numId w:val="1"/>
        </w:numPr>
      </w:pPr>
      <w:r>
        <w:t>Meme text: “</w:t>
      </w:r>
      <w:r w:rsidR="005D03E4">
        <w:t xml:space="preserve">One </w:t>
      </w:r>
      <w:r>
        <w:t>thing you can do today is pray that we can turn our anger and sadness into advocacy and action.”</w:t>
      </w:r>
    </w:p>
    <w:p w14:paraId="6AB11420" w14:textId="77777777" w:rsidR="005D03E4" w:rsidRDefault="00EC6CE3" w:rsidP="00EC6CE3">
      <w:pPr>
        <w:pStyle w:val="ListParagraph"/>
        <w:numPr>
          <w:ilvl w:val="1"/>
          <w:numId w:val="1"/>
        </w:numPr>
      </w:pPr>
      <w:r>
        <w:t xml:space="preserve">Links: </w:t>
      </w:r>
    </w:p>
    <w:p w14:paraId="6BCF25B7" w14:textId="2CF22067" w:rsidR="00EC6CE3" w:rsidRDefault="005D03E4" w:rsidP="005D03E4">
      <w:pPr>
        <w:pStyle w:val="ListParagraph"/>
        <w:numPr>
          <w:ilvl w:val="2"/>
          <w:numId w:val="1"/>
        </w:numPr>
      </w:pPr>
      <w:r>
        <w:t xml:space="preserve">Prayer: </w:t>
      </w:r>
      <w:hyperlink r:id="rId5" w:history="1">
        <w:r w:rsidRPr="00E70AFB">
          <w:rPr>
            <w:rStyle w:val="Hyperlink"/>
          </w:rPr>
          <w:t>https://socialjusticeresourcecenter.org/prayers/gun-violence/</w:t>
        </w:r>
      </w:hyperlink>
    </w:p>
    <w:p w14:paraId="07EF4870" w14:textId="2A111FF7" w:rsidR="00EC6CE3" w:rsidRDefault="00EC6CE3" w:rsidP="00EC6CE3">
      <w:pPr>
        <w:pStyle w:val="ListParagraph"/>
        <w:numPr>
          <w:ilvl w:val="0"/>
          <w:numId w:val="1"/>
        </w:numPr>
      </w:pPr>
      <w:r>
        <w:t>Day 2- Call:</w:t>
      </w:r>
    </w:p>
    <w:p w14:paraId="6E040020" w14:textId="5D21AC33" w:rsidR="005D03E4" w:rsidRDefault="005D03E4" w:rsidP="005D03E4">
      <w:pPr>
        <w:pStyle w:val="ListParagraph"/>
        <w:numPr>
          <w:ilvl w:val="1"/>
          <w:numId w:val="1"/>
        </w:numPr>
      </w:pPr>
      <w:r>
        <w:t>Meme text: “One thing you can do today is contact your senators and ask them to pass the bipartisan background checks bill that was passed by the House earlier this year.”</w:t>
      </w:r>
    </w:p>
    <w:p w14:paraId="6FD80DD8" w14:textId="53BC4C74" w:rsidR="005D03E4" w:rsidRDefault="005D03E4" w:rsidP="005D03E4">
      <w:pPr>
        <w:pStyle w:val="ListParagraph"/>
        <w:numPr>
          <w:ilvl w:val="1"/>
          <w:numId w:val="1"/>
        </w:numPr>
      </w:pPr>
      <w:r>
        <w:t>Links:</w:t>
      </w:r>
    </w:p>
    <w:p w14:paraId="79CDCE50" w14:textId="15C104E5" w:rsidR="005D03E4" w:rsidRDefault="005D03E4" w:rsidP="005D03E4">
      <w:pPr>
        <w:pStyle w:val="ListParagraph"/>
        <w:numPr>
          <w:ilvl w:val="2"/>
          <w:numId w:val="1"/>
        </w:numPr>
      </w:pPr>
      <w:r>
        <w:t xml:space="preserve">Everytown for Gun </w:t>
      </w:r>
      <w:r w:rsidR="00772167">
        <w:t>Safety</w:t>
      </w:r>
      <w:r>
        <w:t xml:space="preserve">: </w:t>
      </w:r>
      <w:hyperlink r:id="rId6" w:history="1">
        <w:r w:rsidRPr="00E70AFB">
          <w:rPr>
            <w:rStyle w:val="Hyperlink"/>
          </w:rPr>
          <w:t>https://act.everytown.org/sign/smarter-gun-laws/?source=twmo_email-senators&amp;refcode=twmo_email-senators&amp;utm_source=twmo_email-senators&amp;utm_medium=o&amp;utm_campaign=email-senators</w:t>
        </w:r>
      </w:hyperlink>
    </w:p>
    <w:p w14:paraId="2AE4DD27" w14:textId="1AF91347" w:rsidR="005D03E4" w:rsidRDefault="005D03E4" w:rsidP="005D03E4">
      <w:pPr>
        <w:pStyle w:val="ListParagraph"/>
        <w:numPr>
          <w:ilvl w:val="2"/>
          <w:numId w:val="1"/>
        </w:numPr>
      </w:pPr>
      <w:r>
        <w:t xml:space="preserve">Senate contact information: </w:t>
      </w:r>
      <w:hyperlink r:id="rId7" w:history="1">
        <w:r>
          <w:rPr>
            <w:rStyle w:val="Hyperlink"/>
          </w:rPr>
          <w:t>https://www.senate.gov/general/contacting.htm</w:t>
        </w:r>
      </w:hyperlink>
    </w:p>
    <w:p w14:paraId="60653C52" w14:textId="27F96E67" w:rsidR="00772167" w:rsidRDefault="00772167" w:rsidP="00772167">
      <w:pPr>
        <w:pStyle w:val="ListParagraph"/>
        <w:numPr>
          <w:ilvl w:val="1"/>
          <w:numId w:val="1"/>
        </w:numPr>
      </w:pPr>
      <w:r>
        <w:t>Federal Bills:</w:t>
      </w:r>
    </w:p>
    <w:p w14:paraId="01D1AEF3" w14:textId="67B2DD54" w:rsidR="00772167" w:rsidRDefault="00772167" w:rsidP="00772167">
      <w:pPr>
        <w:pStyle w:val="ListParagraph"/>
        <w:numPr>
          <w:ilvl w:val="2"/>
          <w:numId w:val="1"/>
        </w:numPr>
      </w:pPr>
      <w:r>
        <w:t xml:space="preserve">HR 8: </w:t>
      </w:r>
      <w:hyperlink r:id="rId8" w:history="1">
        <w:r w:rsidRPr="00772167">
          <w:rPr>
            <w:rStyle w:val="Hyperlink"/>
          </w:rPr>
          <w:t>Bipartisan Background Checks Act of 2019</w:t>
        </w:r>
      </w:hyperlink>
    </w:p>
    <w:p w14:paraId="1ABF7621" w14:textId="29098AEC" w:rsidR="00772167" w:rsidRDefault="00772167" w:rsidP="00772167">
      <w:pPr>
        <w:pStyle w:val="ListParagraph"/>
        <w:numPr>
          <w:ilvl w:val="2"/>
          <w:numId w:val="1"/>
        </w:numPr>
      </w:pPr>
      <w:r>
        <w:t xml:space="preserve">HR 1112: </w:t>
      </w:r>
      <w:hyperlink r:id="rId9" w:history="1">
        <w:r w:rsidRPr="00772167">
          <w:rPr>
            <w:rStyle w:val="Hyperlink"/>
          </w:rPr>
          <w:t>Enhanced Background Checks Act of 2019</w:t>
        </w:r>
      </w:hyperlink>
    </w:p>
    <w:p w14:paraId="6E233D66" w14:textId="2C9A0497" w:rsidR="00772167" w:rsidRDefault="00772167" w:rsidP="00772167">
      <w:pPr>
        <w:pStyle w:val="ListParagraph"/>
        <w:numPr>
          <w:ilvl w:val="2"/>
          <w:numId w:val="1"/>
        </w:numPr>
      </w:pPr>
      <w:r>
        <w:t xml:space="preserve">HR 1585: </w:t>
      </w:r>
      <w:hyperlink r:id="rId10" w:history="1">
        <w:r w:rsidRPr="00772167">
          <w:rPr>
            <w:rStyle w:val="Hyperlink"/>
          </w:rPr>
          <w:t>Violence Against Women Reauthorization Act of 2019</w:t>
        </w:r>
      </w:hyperlink>
    </w:p>
    <w:p w14:paraId="3E7C6DF9" w14:textId="42E4B016" w:rsidR="00EC6CE3" w:rsidRDefault="00EC6CE3" w:rsidP="00EC6CE3">
      <w:pPr>
        <w:pStyle w:val="ListParagraph"/>
        <w:numPr>
          <w:ilvl w:val="0"/>
          <w:numId w:val="1"/>
        </w:numPr>
      </w:pPr>
      <w:r>
        <w:t>Day 3- Join a Local Organization:</w:t>
      </w:r>
    </w:p>
    <w:p w14:paraId="5A440D5D" w14:textId="12557E58" w:rsidR="005D03E4" w:rsidRDefault="005D03E4" w:rsidP="005D03E4">
      <w:pPr>
        <w:pStyle w:val="ListParagraph"/>
        <w:numPr>
          <w:ilvl w:val="1"/>
          <w:numId w:val="1"/>
        </w:numPr>
      </w:pPr>
      <w:r>
        <w:t>Meme text: “One thing you can do today is join a local organization in your area that is advocating against gun violence or supporting victims of gun violence.”</w:t>
      </w:r>
    </w:p>
    <w:p w14:paraId="74DCA7DE" w14:textId="11507CE4" w:rsidR="005D03E4" w:rsidRDefault="005D03E4" w:rsidP="005D03E4">
      <w:pPr>
        <w:pStyle w:val="ListParagraph"/>
        <w:numPr>
          <w:ilvl w:val="1"/>
          <w:numId w:val="1"/>
        </w:numPr>
      </w:pPr>
      <w:r>
        <w:t>Links:</w:t>
      </w:r>
    </w:p>
    <w:p w14:paraId="57D400A2" w14:textId="3D1EFCE5" w:rsidR="005D03E4" w:rsidRDefault="005D03E4" w:rsidP="005D03E4">
      <w:pPr>
        <w:pStyle w:val="ListParagraph"/>
        <w:numPr>
          <w:ilvl w:val="2"/>
          <w:numId w:val="1"/>
        </w:numPr>
      </w:pPr>
      <w:r>
        <w:t xml:space="preserve">Moms Demand Action: </w:t>
      </w:r>
      <w:hyperlink r:id="rId11" w:history="1">
        <w:r w:rsidRPr="00E70AFB">
          <w:rPr>
            <w:rStyle w:val="Hyperlink"/>
          </w:rPr>
          <w:t>https://momsdemandaction.org/</w:t>
        </w:r>
      </w:hyperlink>
    </w:p>
    <w:p w14:paraId="6367D551" w14:textId="5AEBB008" w:rsidR="005D03E4" w:rsidRDefault="00BC3A1D" w:rsidP="005D03E4">
      <w:pPr>
        <w:pStyle w:val="ListParagraph"/>
        <w:numPr>
          <w:ilvl w:val="2"/>
          <w:numId w:val="1"/>
        </w:numPr>
      </w:pPr>
      <w:r>
        <w:t xml:space="preserve">Everytown for Gun Violence: </w:t>
      </w:r>
      <w:hyperlink r:id="rId12" w:history="1">
        <w:r>
          <w:rPr>
            <w:rStyle w:val="Hyperlink"/>
          </w:rPr>
          <w:t>https://everytown.org/</w:t>
        </w:r>
      </w:hyperlink>
    </w:p>
    <w:p w14:paraId="1AD63AC4" w14:textId="57DAAAB2" w:rsidR="00EC6CE3" w:rsidRDefault="00EC6CE3" w:rsidP="00EC6CE3">
      <w:pPr>
        <w:pStyle w:val="ListParagraph"/>
        <w:numPr>
          <w:ilvl w:val="0"/>
          <w:numId w:val="1"/>
        </w:numPr>
      </w:pPr>
      <w:r>
        <w:t>Day 4- Educate:</w:t>
      </w:r>
    </w:p>
    <w:p w14:paraId="7AD340B5" w14:textId="476B2447" w:rsidR="005D03E4" w:rsidRDefault="005D03E4" w:rsidP="005D03E4">
      <w:pPr>
        <w:pStyle w:val="ListParagraph"/>
        <w:numPr>
          <w:ilvl w:val="1"/>
          <w:numId w:val="1"/>
        </w:numPr>
      </w:pPr>
      <w:r>
        <w:t>Meme text: “One thing you can do today is educate yourself on the roles systemic racism and white supremacy ideology play in contemporary justice issues.”</w:t>
      </w:r>
    </w:p>
    <w:p w14:paraId="745B900E" w14:textId="1D2DD428" w:rsidR="005D03E4" w:rsidRDefault="005D03E4" w:rsidP="005D03E4">
      <w:pPr>
        <w:pStyle w:val="ListParagraph"/>
        <w:numPr>
          <w:ilvl w:val="1"/>
          <w:numId w:val="1"/>
        </w:numPr>
      </w:pPr>
      <w:r>
        <w:t>Links:</w:t>
      </w:r>
    </w:p>
    <w:p w14:paraId="23F0E350" w14:textId="49F4E84A" w:rsidR="00772167" w:rsidRDefault="00772167" w:rsidP="00772167">
      <w:pPr>
        <w:pStyle w:val="ListParagraph"/>
        <w:numPr>
          <w:ilvl w:val="2"/>
          <w:numId w:val="1"/>
        </w:numPr>
      </w:pPr>
      <w:r>
        <w:t xml:space="preserve">Unitarian Universalist Association Common Reads List: </w:t>
      </w:r>
      <w:hyperlink r:id="rId13" w:history="1">
        <w:r w:rsidRPr="00E70AFB">
          <w:rPr>
            <w:rStyle w:val="Hyperlink"/>
          </w:rPr>
          <w:t>https://www.uua.org/books/read</w:t>
        </w:r>
      </w:hyperlink>
    </w:p>
    <w:p w14:paraId="0230C48C" w14:textId="7A1CF33C" w:rsidR="00772167" w:rsidRDefault="00772167" w:rsidP="00772167">
      <w:pPr>
        <w:pStyle w:val="ListParagraph"/>
        <w:numPr>
          <w:ilvl w:val="2"/>
          <w:numId w:val="1"/>
        </w:numPr>
      </w:pPr>
      <w:r>
        <w:t xml:space="preserve">Dismantle White Supremacy: </w:t>
      </w:r>
      <w:hyperlink r:id="rId14" w:history="1">
        <w:r>
          <w:rPr>
            <w:rStyle w:val="Hyperlink"/>
          </w:rPr>
          <w:t>https://www.uua.org/justice/dismantle-white-supremacy</w:t>
        </w:r>
      </w:hyperlink>
    </w:p>
    <w:p w14:paraId="14300380" w14:textId="3DEFC253" w:rsidR="00EC6CE3" w:rsidRDefault="00EC6CE3" w:rsidP="00EC6CE3">
      <w:pPr>
        <w:pStyle w:val="ListParagraph"/>
        <w:numPr>
          <w:ilvl w:val="0"/>
          <w:numId w:val="1"/>
        </w:numPr>
      </w:pPr>
      <w:r>
        <w:t xml:space="preserve">Day 5- Examine: </w:t>
      </w:r>
    </w:p>
    <w:p w14:paraId="1C23F16B" w14:textId="6BB83400" w:rsidR="00772167" w:rsidRDefault="00772167" w:rsidP="00772167">
      <w:pPr>
        <w:pStyle w:val="ListParagraph"/>
        <w:numPr>
          <w:ilvl w:val="1"/>
          <w:numId w:val="1"/>
        </w:numPr>
      </w:pPr>
      <w:r>
        <w:t>Meme Text: “One thing you can do today is examine yourself and your relationships for implicit bias to better understand the roots of prejudice in our society.”</w:t>
      </w:r>
    </w:p>
    <w:p w14:paraId="1600EF93" w14:textId="7889F8E0" w:rsidR="00772167" w:rsidRDefault="00772167" w:rsidP="00772167">
      <w:pPr>
        <w:pStyle w:val="ListParagraph"/>
        <w:numPr>
          <w:ilvl w:val="1"/>
          <w:numId w:val="1"/>
        </w:numPr>
      </w:pPr>
      <w:r>
        <w:t>Links:</w:t>
      </w:r>
    </w:p>
    <w:p w14:paraId="601DA00F" w14:textId="3C0C6ACB" w:rsidR="00772167" w:rsidRDefault="00210B3D" w:rsidP="00772167">
      <w:pPr>
        <w:pStyle w:val="ListParagraph"/>
        <w:numPr>
          <w:ilvl w:val="2"/>
          <w:numId w:val="1"/>
        </w:numPr>
      </w:pPr>
      <w:hyperlink r:id="rId15" w:history="1">
        <w:r w:rsidR="00772167" w:rsidRPr="00E70AFB">
          <w:rPr>
            <w:rStyle w:val="Hyperlink"/>
          </w:rPr>
          <w:t>https://www.adl.org/sites/default/files/documents/assets/pdf/education-outreach/Personal-Self-Assessment-of-Anti-Bias-Behavior.pdf</w:t>
        </w:r>
      </w:hyperlink>
    </w:p>
    <w:p w14:paraId="755D61E3" w14:textId="77777777" w:rsidR="00772167" w:rsidRDefault="00772167" w:rsidP="00772167">
      <w:pPr>
        <w:pStyle w:val="ListParagraph"/>
        <w:ind w:left="2160"/>
      </w:pPr>
    </w:p>
    <w:p w14:paraId="04E6C423" w14:textId="042EFFD3" w:rsidR="00EC6CE3" w:rsidRPr="005D03E4" w:rsidRDefault="00EC6CE3" w:rsidP="00EC6CE3">
      <w:pPr>
        <w:rPr>
          <w:b/>
          <w:bCs/>
        </w:rPr>
      </w:pPr>
      <w:r w:rsidRPr="005D03E4">
        <w:rPr>
          <w:b/>
          <w:bCs/>
        </w:rPr>
        <w:t>Hashtags you can use:</w:t>
      </w:r>
    </w:p>
    <w:p w14:paraId="1A18E180" w14:textId="13FF9F5C" w:rsidR="00EC6CE3" w:rsidRDefault="00EC6CE3" w:rsidP="00EC6CE3">
      <w:r>
        <w:t>#</w:t>
      </w:r>
      <w:proofErr w:type="spellStart"/>
      <w:r>
        <w:t>CSSJDemandAction</w:t>
      </w:r>
      <w:proofErr w:type="spellEnd"/>
      <w:r w:rsidR="005D03E4">
        <w:t xml:space="preserve"> #</w:t>
      </w:r>
      <w:proofErr w:type="spellStart"/>
      <w:r w:rsidR="005D03E4">
        <w:t>EndGunViolence</w:t>
      </w:r>
      <w:proofErr w:type="spellEnd"/>
      <w:r>
        <w:t xml:space="preserve"> #</w:t>
      </w:r>
      <w:proofErr w:type="spellStart"/>
      <w:r>
        <w:t>gunsafety</w:t>
      </w:r>
      <w:proofErr w:type="spellEnd"/>
      <w:r>
        <w:t xml:space="preserve"> #</w:t>
      </w:r>
      <w:proofErr w:type="spellStart"/>
      <w:r>
        <w:t>gunviolence</w:t>
      </w:r>
      <w:proofErr w:type="spellEnd"/>
      <w:r>
        <w:t xml:space="preserve"> #</w:t>
      </w:r>
      <w:proofErr w:type="spellStart"/>
      <w:r>
        <w:t>NeverAgain</w:t>
      </w:r>
      <w:proofErr w:type="spellEnd"/>
      <w:r>
        <w:t xml:space="preserve"> #DoSomething #Enough</w:t>
      </w:r>
    </w:p>
    <w:p w14:paraId="1AF125A3" w14:textId="71E24E7B" w:rsidR="005D03E4" w:rsidRPr="0086161D" w:rsidRDefault="005D03E4" w:rsidP="00EC6CE3">
      <w:pPr>
        <w:rPr>
          <w:b/>
          <w:bCs/>
        </w:rPr>
      </w:pPr>
      <w:r w:rsidRPr="0086161D">
        <w:rPr>
          <w:b/>
          <w:bCs/>
        </w:rPr>
        <w:t>Accounts you can tag:</w:t>
      </w:r>
    </w:p>
    <w:p w14:paraId="11E9A951" w14:textId="002872D2" w:rsidR="005D03E4" w:rsidRDefault="005D03E4" w:rsidP="005D03E4">
      <w:pPr>
        <w:pStyle w:val="ListParagraph"/>
        <w:numPr>
          <w:ilvl w:val="0"/>
          <w:numId w:val="2"/>
        </w:numPr>
      </w:pPr>
      <w:r>
        <w:t>Moms Demand Action: @</w:t>
      </w:r>
      <w:proofErr w:type="spellStart"/>
      <w:r>
        <w:t>MomsDemand</w:t>
      </w:r>
      <w:proofErr w:type="spellEnd"/>
    </w:p>
    <w:p w14:paraId="2AC98522" w14:textId="10ABCE2C" w:rsidR="005D03E4" w:rsidRDefault="005D03E4" w:rsidP="005D03E4">
      <w:pPr>
        <w:pStyle w:val="ListParagraph"/>
        <w:numPr>
          <w:ilvl w:val="0"/>
          <w:numId w:val="2"/>
        </w:numPr>
      </w:pPr>
      <w:r>
        <w:t>Senator Mitch McConnell: @</w:t>
      </w:r>
      <w:proofErr w:type="spellStart"/>
      <w:r>
        <w:t>senatemajldr</w:t>
      </w:r>
      <w:proofErr w:type="spellEnd"/>
    </w:p>
    <w:p w14:paraId="5811874A" w14:textId="1EBFC4DB" w:rsidR="00972FE6" w:rsidRDefault="005D03E4" w:rsidP="00EC6CE3">
      <w:pPr>
        <w:pStyle w:val="ListParagraph"/>
        <w:numPr>
          <w:ilvl w:val="0"/>
          <w:numId w:val="2"/>
        </w:numPr>
      </w:pPr>
      <w:r>
        <w:t>Your Local Senator/Representative</w:t>
      </w:r>
    </w:p>
    <w:sectPr w:rsidR="00972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C4706"/>
    <w:multiLevelType w:val="hybridMultilevel"/>
    <w:tmpl w:val="0C68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EE260C"/>
    <w:multiLevelType w:val="hybridMultilevel"/>
    <w:tmpl w:val="875C4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E3"/>
    <w:rsid w:val="00210B3D"/>
    <w:rsid w:val="004A6A49"/>
    <w:rsid w:val="005D03E4"/>
    <w:rsid w:val="00772167"/>
    <w:rsid w:val="0086161D"/>
    <w:rsid w:val="00972FE6"/>
    <w:rsid w:val="00BC3A1D"/>
    <w:rsid w:val="00EC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05BAB"/>
  <w15:chartTrackingRefBased/>
  <w15:docId w15:val="{82A00D3E-CD71-4A13-B772-D60B4D3E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CE3"/>
    <w:pPr>
      <w:ind w:left="720"/>
      <w:contextualSpacing/>
    </w:pPr>
  </w:style>
  <w:style w:type="character" w:styleId="Hyperlink">
    <w:name w:val="Hyperlink"/>
    <w:basedOn w:val="DefaultParagraphFont"/>
    <w:uiPriority w:val="99"/>
    <w:unhideWhenUsed/>
    <w:rsid w:val="00EC6CE3"/>
    <w:rPr>
      <w:color w:val="0563C1" w:themeColor="hyperlink"/>
      <w:u w:val="single"/>
    </w:rPr>
  </w:style>
  <w:style w:type="character" w:customStyle="1" w:styleId="UnresolvedMention">
    <w:name w:val="Unresolved Mention"/>
    <w:basedOn w:val="DefaultParagraphFont"/>
    <w:uiPriority w:val="99"/>
    <w:semiHidden/>
    <w:unhideWhenUsed/>
    <w:rsid w:val="00EC6CE3"/>
    <w:rPr>
      <w:color w:val="605E5C"/>
      <w:shd w:val="clear" w:color="auto" w:fill="E1DFDD"/>
    </w:rPr>
  </w:style>
  <w:style w:type="character" w:styleId="FollowedHyperlink">
    <w:name w:val="FollowedHyperlink"/>
    <w:basedOn w:val="DefaultParagraphFont"/>
    <w:uiPriority w:val="99"/>
    <w:semiHidden/>
    <w:unhideWhenUsed/>
    <w:rsid w:val="00EC6C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60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6th-congress/house-bill/8" TargetMode="External"/><Relationship Id="rId13" Type="http://schemas.openxmlformats.org/officeDocument/2006/relationships/hyperlink" Target="https://www.uua.org/books/read" TargetMode="External"/><Relationship Id="rId3" Type="http://schemas.openxmlformats.org/officeDocument/2006/relationships/settings" Target="settings.xml"/><Relationship Id="rId7" Type="http://schemas.openxmlformats.org/officeDocument/2006/relationships/hyperlink" Target="https://www.senate.gov/general/contacting.htm" TargetMode="External"/><Relationship Id="rId12" Type="http://schemas.openxmlformats.org/officeDocument/2006/relationships/hyperlink" Target="https://everytow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ct.everytown.org/sign/smarter-gun-laws/?source=twmo_email-senators&amp;refcode=twmo_email-senators&amp;utm_source=twmo_email-senators&amp;utm_medium=o&amp;utm_campaign=email-senators" TargetMode="External"/><Relationship Id="rId11" Type="http://schemas.openxmlformats.org/officeDocument/2006/relationships/hyperlink" Target="https://momsdemandaction.org/" TargetMode="External"/><Relationship Id="rId5" Type="http://schemas.openxmlformats.org/officeDocument/2006/relationships/hyperlink" Target="https://socialjusticeresourcecenter.org/prayers/gun-violence/" TargetMode="External"/><Relationship Id="rId15" Type="http://schemas.openxmlformats.org/officeDocument/2006/relationships/hyperlink" Target="https://www.adl.org/sites/default/files/documents/assets/pdf/education-outreach/Personal-Self-Assessment-of-Anti-Bias-Behavior.pdf" TargetMode="External"/><Relationship Id="rId10" Type="http://schemas.openxmlformats.org/officeDocument/2006/relationships/hyperlink" Target="https://www.congress.gov/bill/116th-congress/house-bill/1585/text" TargetMode="External"/><Relationship Id="rId4" Type="http://schemas.openxmlformats.org/officeDocument/2006/relationships/webSettings" Target="webSettings.xml"/><Relationship Id="rId9" Type="http://schemas.openxmlformats.org/officeDocument/2006/relationships/hyperlink" Target="https://www.congress.gov/bill/116th-congress/house-bill/1112" TargetMode="External"/><Relationship Id="rId14" Type="http://schemas.openxmlformats.org/officeDocument/2006/relationships/hyperlink" Target="https://www.uua.org/justice/dismantle-white-suprem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Whitney Daniels</dc:creator>
  <cp:keywords/>
  <dc:description/>
  <cp:lastModifiedBy>Diane Smith</cp:lastModifiedBy>
  <cp:revision>2</cp:revision>
  <dcterms:created xsi:type="dcterms:W3CDTF">2019-08-09T17:18:00Z</dcterms:created>
  <dcterms:modified xsi:type="dcterms:W3CDTF">2019-08-09T17:18:00Z</dcterms:modified>
</cp:coreProperties>
</file>