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A7" w:rsidRDefault="00445AA7" w:rsidP="00445AA7">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45AA7" w:rsidRDefault="00445AA7" w:rsidP="00445AA7">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November 4, 2019 </w:t>
      </w:r>
    </w:p>
    <w:p w:rsidR="001F776D" w:rsidRPr="001F776D" w:rsidRDefault="001F776D" w:rsidP="001F776D">
      <w:pPr>
        <w:pStyle w:val="NoSpacing"/>
        <w:rPr>
          <w:rFonts w:ascii="Brush455 BT" w:hAnsi="Brush455 BT"/>
          <w:color w:val="002060"/>
          <w:sz w:val="28"/>
          <w:szCs w:val="28"/>
        </w:rPr>
      </w:pPr>
      <w:r w:rsidRPr="001F776D">
        <w:rPr>
          <w:rFonts w:ascii="Brush455 BT" w:hAnsi="Brush455 BT"/>
          <w:color w:val="002060"/>
          <w:sz w:val="28"/>
          <w:szCs w:val="28"/>
        </w:rPr>
        <w:t xml:space="preserve">"Because we all share this small planet earth, we have to learn to live in harmony and peace with each other and with nature. That is not just a dream, </w:t>
      </w:r>
      <w:proofErr w:type="gramStart"/>
      <w:r w:rsidRPr="001F776D">
        <w:rPr>
          <w:rFonts w:ascii="Brush455 BT" w:hAnsi="Brush455 BT"/>
          <w:color w:val="002060"/>
          <w:sz w:val="28"/>
          <w:szCs w:val="28"/>
        </w:rPr>
        <w:t>but</w:t>
      </w:r>
      <w:proofErr w:type="gramEnd"/>
      <w:r w:rsidRPr="001F776D">
        <w:rPr>
          <w:rFonts w:ascii="Brush455 BT" w:hAnsi="Brush455 BT"/>
          <w:color w:val="002060"/>
          <w:sz w:val="28"/>
          <w:szCs w:val="28"/>
        </w:rPr>
        <w:t xml:space="preserve"> a necessity. We are dependent on each other in so many ways that we can no longer live in isolated communities and ignore what is happening outside those communities." </w:t>
      </w:r>
    </w:p>
    <w:p w:rsidR="001F776D" w:rsidRDefault="001F776D" w:rsidP="001F776D">
      <w:pPr>
        <w:pStyle w:val="NoSpacing"/>
        <w:jc w:val="center"/>
        <w:rPr>
          <w:rFonts w:ascii="Brush455 BT" w:hAnsi="Brush455 BT"/>
          <w:color w:val="002060"/>
          <w:sz w:val="24"/>
          <w:szCs w:val="24"/>
        </w:rPr>
      </w:pPr>
      <w:r w:rsidRPr="001F776D">
        <w:rPr>
          <w:rFonts w:ascii="Brush455 BT" w:hAnsi="Brush455 BT"/>
          <w:color w:val="002060"/>
          <w:sz w:val="24"/>
          <w:szCs w:val="24"/>
        </w:rPr>
        <w:t>—The Dalai Lama, </w:t>
      </w:r>
      <w:proofErr w:type="gramStart"/>
      <w:r w:rsidRPr="001F776D">
        <w:rPr>
          <w:rFonts w:ascii="Brush455 BT" w:hAnsi="Brush455 BT"/>
          <w:color w:val="002060"/>
          <w:sz w:val="24"/>
          <w:szCs w:val="24"/>
        </w:rPr>
        <w:t>The</w:t>
      </w:r>
      <w:proofErr w:type="gramEnd"/>
      <w:r w:rsidRPr="001F776D">
        <w:rPr>
          <w:rFonts w:ascii="Brush455 BT" w:hAnsi="Brush455 BT"/>
          <w:color w:val="002060"/>
          <w:sz w:val="24"/>
          <w:szCs w:val="24"/>
        </w:rPr>
        <w:t xml:space="preserve"> Nobel Peace Prize Lecture</w:t>
      </w:r>
    </w:p>
    <w:p w:rsidR="001F776D" w:rsidRDefault="001F776D" w:rsidP="001F776D">
      <w:pPr>
        <w:pStyle w:val="NoSpacing"/>
        <w:jc w:val="center"/>
        <w:rPr>
          <w:rFonts w:ascii="Brush455 BT" w:hAnsi="Brush455 BT"/>
          <w:i/>
          <w:color w:val="002060"/>
          <w:sz w:val="24"/>
          <w:szCs w:val="24"/>
        </w:rPr>
      </w:pP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November</w:t>
      </w: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6</w:t>
      </w:r>
      <w:r>
        <w:rPr>
          <w:rFonts w:ascii="Times New Roman" w:hAnsi="Times New Roman"/>
          <w:color w:val="002060"/>
          <w:sz w:val="24"/>
          <w:szCs w:val="24"/>
        </w:rPr>
        <w:tab/>
        <w:t>International Day for Preventing Exploitation of the Environment in War and Armed Conflict</w:t>
      </w: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11</w:t>
      </w:r>
      <w:r>
        <w:rPr>
          <w:rFonts w:ascii="Times New Roman" w:hAnsi="Times New Roman"/>
          <w:color w:val="002060"/>
          <w:sz w:val="24"/>
          <w:szCs w:val="24"/>
        </w:rPr>
        <w:tab/>
        <w:t>Veterans Day</w:t>
      </w: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16</w:t>
      </w:r>
      <w:r>
        <w:rPr>
          <w:rFonts w:ascii="Times New Roman" w:hAnsi="Times New Roman"/>
          <w:color w:val="002060"/>
          <w:sz w:val="24"/>
          <w:szCs w:val="24"/>
        </w:rPr>
        <w:tab/>
        <w:t>International Day for Tolerance</w:t>
      </w: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20</w:t>
      </w:r>
      <w:r>
        <w:rPr>
          <w:rFonts w:ascii="Times New Roman" w:hAnsi="Times New Roman"/>
          <w:color w:val="002060"/>
          <w:sz w:val="24"/>
          <w:szCs w:val="24"/>
        </w:rPr>
        <w:tab/>
        <w:t>Universal Children’s Day</w:t>
      </w: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December</w:t>
      </w:r>
    </w:p>
    <w:p w:rsid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Dec. 2</w:t>
      </w:r>
      <w:r>
        <w:rPr>
          <w:rFonts w:ascii="Times New Roman" w:hAnsi="Times New Roman"/>
          <w:color w:val="002060"/>
          <w:sz w:val="24"/>
          <w:szCs w:val="24"/>
        </w:rPr>
        <w:tab/>
        <w:t xml:space="preserve">Memorial for El </w:t>
      </w:r>
      <w:r w:rsidR="008A436A">
        <w:rPr>
          <w:rFonts w:ascii="Times New Roman" w:hAnsi="Times New Roman"/>
          <w:color w:val="002060"/>
          <w:sz w:val="24"/>
          <w:szCs w:val="24"/>
        </w:rPr>
        <w:t>Salvadorian Martyrs</w:t>
      </w:r>
    </w:p>
    <w:p w:rsidR="000A7867" w:rsidRPr="000A7867" w:rsidRDefault="000A7867" w:rsidP="000A786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 xml:space="preserve">  </w:t>
      </w:r>
    </w:p>
    <w:p w:rsidR="000A7867" w:rsidRDefault="000A7867" w:rsidP="001F776D">
      <w:pPr>
        <w:pStyle w:val="NoSpacing"/>
        <w:jc w:val="center"/>
        <w:rPr>
          <w:rFonts w:ascii="Brush455 BT" w:hAnsi="Brush455 BT"/>
          <w:i/>
          <w:color w:val="002060"/>
          <w:sz w:val="24"/>
          <w:szCs w:val="24"/>
        </w:rPr>
      </w:pPr>
    </w:p>
    <w:p w:rsidR="000A7867" w:rsidRPr="001F776D" w:rsidRDefault="000A7867" w:rsidP="000A7867">
      <w:pPr>
        <w:pStyle w:val="NoSpacing"/>
        <w:rPr>
          <w:rFonts w:ascii="Brush455 BT" w:hAnsi="Brush455 BT"/>
          <w:i/>
          <w:color w:val="002060"/>
          <w:sz w:val="24"/>
          <w:szCs w:val="24"/>
        </w:rPr>
      </w:pPr>
    </w:p>
    <w:p w:rsidR="00445AA7" w:rsidRDefault="00445AA7" w:rsidP="00445AA7">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45AA7" w:rsidRDefault="00445AA7" w:rsidP="00445AA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445AA7" w:rsidRPr="00A44939" w:rsidRDefault="00445AA7" w:rsidP="00445AA7">
      <w:pPr>
        <w:pStyle w:val="NoSpacing"/>
        <w:jc w:val="center"/>
        <w:rPr>
          <w:rFonts w:ascii="Times New Roman" w:hAnsi="Times New Roman" w:cs="Times New Roman"/>
          <w:b/>
          <w:i/>
          <w:sz w:val="28"/>
          <w:szCs w:val="28"/>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r>
      <w:r w:rsidRPr="005379DB">
        <w:rPr>
          <w:rFonts w:ascii="Times New Roman" w:hAnsi="Times New Roman" w:cs="Times New Roman"/>
          <w:b/>
          <w:i/>
          <w:color w:val="1F3864" w:themeColor="accent5" w:themeShade="80"/>
          <w:sz w:val="32"/>
          <w:szCs w:val="32"/>
        </w:rPr>
        <w:t>*********************</w:t>
      </w:r>
    </w:p>
    <w:p w:rsidR="0000619C" w:rsidRPr="0000619C" w:rsidRDefault="00F37EB1" w:rsidP="00A81ADF">
      <w:pPr>
        <w:pStyle w:val="NormalWeb"/>
        <w:shd w:val="clear" w:color="auto" w:fill="FFFFFF"/>
        <w:spacing w:before="0" w:beforeAutospacing="0" w:after="0" w:afterAutospacing="0"/>
        <w:textAlignment w:val="baseline"/>
        <w:rPr>
          <w:b/>
          <w:i/>
          <w:color w:val="000000"/>
          <w:sz w:val="28"/>
          <w:szCs w:val="28"/>
        </w:rPr>
      </w:pPr>
      <w:r>
        <w:rPr>
          <w:b/>
          <w:i/>
          <w:color w:val="000000"/>
          <w:sz w:val="28"/>
          <w:szCs w:val="28"/>
        </w:rPr>
        <w:t>Support Peace is South S</w:t>
      </w:r>
      <w:r w:rsidR="0000619C" w:rsidRPr="0000619C">
        <w:rPr>
          <w:b/>
          <w:i/>
          <w:color w:val="000000"/>
          <w:sz w:val="28"/>
          <w:szCs w:val="28"/>
        </w:rPr>
        <w:t>udan</w:t>
      </w:r>
    </w:p>
    <w:p w:rsidR="00A81ADF" w:rsidRPr="0000619C" w:rsidRDefault="005868D6" w:rsidP="00A81ADF">
      <w:pPr>
        <w:pStyle w:val="NormalWeb"/>
        <w:shd w:val="clear" w:color="auto" w:fill="FFFFFF"/>
        <w:spacing w:before="0" w:beforeAutospacing="0" w:after="0" w:afterAutospacing="0"/>
        <w:textAlignment w:val="baseline"/>
      </w:pPr>
      <w:hyperlink r:id="rId6" w:history="1">
        <w:r w:rsidR="00A81ADF" w:rsidRPr="0000619C">
          <w:rPr>
            <w:rStyle w:val="Hyperlink"/>
          </w:rPr>
          <w:t>Senate Resolution 371</w:t>
        </w:r>
      </w:hyperlink>
      <w:r w:rsidR="00A81ADF" w:rsidRPr="0000619C">
        <w:rPr>
          <w:color w:val="000000"/>
        </w:rPr>
        <w:t xml:space="preserve"> reaffirms the commitment of the U.S. Congress to support peace in South Sudan and encouraging the successful implementation of the new transitional government. Failure to meet November 12 deadline could trigger renewed violence, mass displacement, and greater suffering.</w:t>
      </w:r>
    </w:p>
    <w:p w:rsidR="00A81ADF" w:rsidRPr="0000619C" w:rsidRDefault="00A81ADF" w:rsidP="00A81ADF">
      <w:pPr>
        <w:pStyle w:val="NormalWeb"/>
        <w:shd w:val="clear" w:color="auto" w:fill="FFFFFF"/>
        <w:spacing w:before="0" w:beforeAutospacing="0" w:after="0" w:afterAutospacing="0"/>
        <w:textAlignment w:val="baseline"/>
      </w:pPr>
    </w:p>
    <w:p w:rsidR="00A81ADF" w:rsidRPr="0000619C" w:rsidRDefault="00A81ADF" w:rsidP="00A81ADF">
      <w:pPr>
        <w:pStyle w:val="NormalWeb"/>
        <w:shd w:val="clear" w:color="auto" w:fill="FFFFFF"/>
        <w:spacing w:before="0" w:beforeAutospacing="0" w:after="0" w:afterAutospacing="0"/>
        <w:textAlignment w:val="baseline"/>
      </w:pPr>
      <w:r w:rsidRPr="0000619C">
        <w:rPr>
          <w:color w:val="000000"/>
        </w:rPr>
        <w:t>Please call your Senators and urge them to co-sponsor the bi-partisan Senate Res 371reaffirming the support of the United States for the people of the Republic of South Sudan and calling on all parties to uphold their commitments to peace and dialogue as outlined in the 2018 revitalized peace agreement.</w:t>
      </w:r>
    </w:p>
    <w:p w:rsidR="00A81ADF" w:rsidRPr="0000619C" w:rsidRDefault="00A81ADF" w:rsidP="00A81ADF">
      <w:pPr>
        <w:pStyle w:val="NormalWeb"/>
        <w:shd w:val="clear" w:color="auto" w:fill="FFFFFF"/>
        <w:spacing w:before="0" w:beforeAutospacing="0" w:after="0" w:afterAutospacing="0"/>
        <w:textAlignment w:val="baseline"/>
      </w:pPr>
    </w:p>
    <w:p w:rsidR="00A81ADF" w:rsidRPr="0000619C" w:rsidRDefault="00A81ADF" w:rsidP="00A81ADF">
      <w:pPr>
        <w:pStyle w:val="NormalWeb"/>
        <w:shd w:val="clear" w:color="auto" w:fill="FFFFFF"/>
        <w:spacing w:before="0" w:beforeAutospacing="0" w:after="0" w:afterAutospacing="0"/>
        <w:textAlignment w:val="baseline"/>
      </w:pPr>
      <w:r w:rsidRPr="0000619C">
        <w:rPr>
          <w:color w:val="000000"/>
        </w:rPr>
        <w:lastRenderedPageBreak/>
        <w:t xml:space="preserve">Call the </w:t>
      </w:r>
      <w:r w:rsidRPr="0000619C">
        <w:rPr>
          <w:color w:val="222222"/>
          <w:shd w:val="clear" w:color="auto" w:fill="FFFFFF"/>
        </w:rPr>
        <w:t>U.S. Capitol </w:t>
      </w:r>
      <w:r w:rsidRPr="0000619C">
        <w:rPr>
          <w:b/>
          <w:bCs/>
          <w:color w:val="222222"/>
          <w:shd w:val="clear" w:color="auto" w:fill="FFFFFF"/>
        </w:rPr>
        <w:t>Switchboard</w:t>
      </w:r>
      <w:r w:rsidRPr="0000619C">
        <w:rPr>
          <w:color w:val="222222"/>
          <w:shd w:val="clear" w:color="auto" w:fill="FFFFFF"/>
        </w:rPr>
        <w:t xml:space="preserve"> at (202) 224-3121 and ask to </w:t>
      </w:r>
      <w:proofErr w:type="gramStart"/>
      <w:r w:rsidRPr="0000619C">
        <w:rPr>
          <w:color w:val="222222"/>
          <w:shd w:val="clear" w:color="auto" w:fill="FFFFFF"/>
        </w:rPr>
        <w:t>be connected</w:t>
      </w:r>
      <w:proofErr w:type="gramEnd"/>
      <w:r w:rsidRPr="0000619C">
        <w:rPr>
          <w:color w:val="222222"/>
          <w:shd w:val="clear" w:color="auto" w:fill="FFFFFF"/>
        </w:rPr>
        <w:t xml:space="preserve"> to your Senator’s office—then call again to be connected to your other Senator.</w:t>
      </w:r>
    </w:p>
    <w:p w:rsidR="00AD522D" w:rsidRPr="00792867" w:rsidRDefault="00AD522D" w:rsidP="00A44939">
      <w:pPr>
        <w:pStyle w:val="NoSpacing"/>
        <w:rPr>
          <w:rStyle w:val="Strong"/>
          <w:rFonts w:ascii="Times New Roman" w:hAnsi="Times New Roman" w:cs="Times New Roman"/>
          <w:b w:val="0"/>
          <w:bCs w:val="0"/>
          <w:sz w:val="24"/>
          <w:szCs w:val="24"/>
        </w:rPr>
      </w:pPr>
    </w:p>
    <w:p w:rsidR="00A44939" w:rsidRPr="00A44939" w:rsidRDefault="00A44939" w:rsidP="00A44939">
      <w:pPr>
        <w:pStyle w:val="NoSpacing"/>
        <w:rPr>
          <w:rFonts w:ascii="Times New Roman" w:hAnsi="Times New Roman" w:cs="Times New Roman"/>
          <w:i/>
          <w:sz w:val="28"/>
          <w:szCs w:val="28"/>
        </w:rPr>
      </w:pPr>
      <w:r w:rsidRPr="00A44939">
        <w:rPr>
          <w:rStyle w:val="Strong"/>
          <w:rFonts w:ascii="Times New Roman" w:hAnsi="Times New Roman" w:cs="Times New Roman"/>
          <w:i/>
          <w:sz w:val="28"/>
          <w:szCs w:val="28"/>
        </w:rPr>
        <w:t>Urge Congress: Support Humanitarian Trade for Ordinary Iranians</w:t>
      </w:r>
    </w:p>
    <w:p w:rsidR="00A44939" w:rsidRDefault="00A44939" w:rsidP="00A44939">
      <w:pPr>
        <w:pStyle w:val="NoSpacing"/>
        <w:rPr>
          <w:rFonts w:ascii="Times New Roman" w:hAnsi="Times New Roman" w:cs="Times New Roman"/>
          <w:color w:val="000000"/>
          <w:sz w:val="24"/>
          <w:szCs w:val="24"/>
        </w:rPr>
      </w:pPr>
      <w:r w:rsidRPr="00A44939">
        <w:rPr>
          <w:rFonts w:ascii="Times New Roman" w:hAnsi="Times New Roman" w:cs="Times New Roman"/>
          <w:color w:val="000000"/>
          <w:sz w:val="24"/>
          <w:szCs w:val="24"/>
        </w:rPr>
        <w:t xml:space="preserve">The Iranian-American community knows first-hand the pain and anguish of having family and friends in Iran unable to get treatment for life-threatening illnesses </w:t>
      </w:r>
      <w:proofErr w:type="gramStart"/>
      <w:r w:rsidRPr="00A44939">
        <w:rPr>
          <w:rFonts w:ascii="Times New Roman" w:hAnsi="Times New Roman" w:cs="Times New Roman"/>
          <w:color w:val="000000"/>
          <w:sz w:val="24"/>
          <w:szCs w:val="24"/>
        </w:rPr>
        <w:t>as a result</w:t>
      </w:r>
      <w:proofErr w:type="gramEnd"/>
      <w:r w:rsidRPr="00A44939">
        <w:rPr>
          <w:rFonts w:ascii="Times New Roman" w:hAnsi="Times New Roman" w:cs="Times New Roman"/>
          <w:color w:val="000000"/>
          <w:sz w:val="24"/>
          <w:szCs w:val="24"/>
        </w:rPr>
        <w:t xml:space="preserve"> of U.S. sanctions. </w:t>
      </w:r>
    </w:p>
    <w:p w:rsidR="00A44939" w:rsidRDefault="00A44939" w:rsidP="00A44939">
      <w:pPr>
        <w:pStyle w:val="NoSpacing"/>
        <w:rPr>
          <w:rFonts w:ascii="Times New Roman" w:hAnsi="Times New Roman" w:cs="Times New Roman"/>
          <w:color w:val="000000"/>
          <w:sz w:val="24"/>
          <w:szCs w:val="24"/>
        </w:rPr>
      </w:pPr>
    </w:p>
    <w:p w:rsidR="00A44939" w:rsidRDefault="00A44939" w:rsidP="00A44939">
      <w:pPr>
        <w:pStyle w:val="NoSpacing"/>
        <w:rPr>
          <w:rFonts w:ascii="Times New Roman" w:hAnsi="Times New Roman" w:cs="Times New Roman"/>
          <w:color w:val="000000"/>
          <w:sz w:val="24"/>
          <w:szCs w:val="24"/>
        </w:rPr>
      </w:pPr>
      <w:r w:rsidRPr="00A44939">
        <w:rPr>
          <w:rFonts w:ascii="Times New Roman" w:hAnsi="Times New Roman" w:cs="Times New Roman"/>
          <w:color w:val="000000"/>
          <w:sz w:val="24"/>
          <w:szCs w:val="24"/>
        </w:rPr>
        <w:t xml:space="preserve">In recent weeks, the Trump administration has made two major sanctions announcements that will further restrict humanitarian trade with Iran. Denying ordinary Iranians access to food and medicine is cruel and illegal under international law. </w:t>
      </w:r>
    </w:p>
    <w:p w:rsidR="00A44939" w:rsidRPr="00A44939" w:rsidRDefault="00A44939" w:rsidP="00A44939">
      <w:pPr>
        <w:pStyle w:val="NoSpacing"/>
        <w:rPr>
          <w:rFonts w:ascii="Times New Roman" w:hAnsi="Times New Roman" w:cs="Times New Roman"/>
          <w:sz w:val="24"/>
          <w:szCs w:val="24"/>
        </w:rPr>
      </w:pPr>
    </w:p>
    <w:p w:rsidR="00A44939" w:rsidRPr="00A44939" w:rsidRDefault="00A44939" w:rsidP="00A44939">
      <w:pPr>
        <w:pStyle w:val="NoSpacing"/>
        <w:rPr>
          <w:rFonts w:ascii="Times New Roman" w:hAnsi="Times New Roman" w:cs="Times New Roman"/>
          <w:b/>
          <w:sz w:val="24"/>
          <w:szCs w:val="24"/>
        </w:rPr>
      </w:pPr>
      <w:proofErr w:type="gramStart"/>
      <w:r w:rsidRPr="00A44939">
        <w:rPr>
          <w:rStyle w:val="Strong"/>
          <w:rFonts w:ascii="Times New Roman" w:hAnsi="Times New Roman" w:cs="Times New Roman"/>
          <w:b w:val="0"/>
          <w:color w:val="000000"/>
          <w:sz w:val="24"/>
          <w:szCs w:val="24"/>
        </w:rPr>
        <w:t>This is why NIAC remains committed to fighting against broad sanctions that harm the Iranian people far more than it does the Iranian government.</w:t>
      </w:r>
      <w:proofErr w:type="gramEnd"/>
    </w:p>
    <w:p w:rsidR="00A44939" w:rsidRDefault="00A44939" w:rsidP="00A44939">
      <w:pPr>
        <w:pStyle w:val="NoSpacing"/>
      </w:pPr>
      <w:r>
        <w:rPr>
          <w:rFonts w:ascii="Segoe UI Symbol" w:hAnsi="Segoe UI Symbol" w:cs="Segoe UI Symbol"/>
          <w:color w:val="000000"/>
          <w:sz w:val="21"/>
          <w:szCs w:val="21"/>
        </w:rPr>
        <w:t>🚨</w:t>
      </w:r>
      <w:r>
        <w:rPr>
          <w:rStyle w:val="Strong"/>
          <w:rFonts w:ascii="Helvetica" w:hAnsi="Helvetica" w:cs="Helvetica"/>
          <w:color w:val="000000"/>
          <w:sz w:val="21"/>
          <w:szCs w:val="21"/>
        </w:rPr>
        <w:t xml:space="preserve"> </w:t>
      </w:r>
      <w:hyperlink r:id="rId7" w:history="1">
        <w:r>
          <w:rPr>
            <w:rStyle w:val="Hyperlink"/>
            <w:rFonts w:ascii="Helvetica" w:hAnsi="Helvetica" w:cs="Helvetica"/>
            <w:b/>
            <w:bCs/>
            <w:sz w:val="21"/>
            <w:szCs w:val="21"/>
          </w:rPr>
          <w:t>Take action to support humanitarian trade for ordinary Iranians &gt;&gt;</w:t>
        </w:r>
      </w:hyperlink>
    </w:p>
    <w:p w:rsidR="00A44939" w:rsidRDefault="00A44939" w:rsidP="00A44939">
      <w:pPr>
        <w:pStyle w:val="NoSpacing"/>
      </w:pPr>
      <w:r>
        <w:rPr>
          <w:rStyle w:val="Strong"/>
          <w:rFonts w:ascii="Segoe UI Symbol" w:hAnsi="Segoe UI Symbol" w:cs="Segoe UI Symbol"/>
          <w:color w:val="000000"/>
          <w:sz w:val="21"/>
          <w:szCs w:val="21"/>
        </w:rPr>
        <w:t>📰</w:t>
      </w:r>
      <w:r>
        <w:rPr>
          <w:rStyle w:val="Strong"/>
          <w:rFonts w:ascii="Helvetica" w:hAnsi="Helvetica" w:cs="Helvetica"/>
          <w:color w:val="000000"/>
          <w:sz w:val="21"/>
          <w:szCs w:val="21"/>
        </w:rPr>
        <w:t xml:space="preserve"> </w:t>
      </w:r>
      <w:hyperlink r:id="rId8" w:history="1">
        <w:r>
          <w:rPr>
            <w:rStyle w:val="Hyperlink"/>
            <w:rFonts w:ascii="Helvetica" w:hAnsi="Helvetica" w:cs="Helvetica"/>
            <w:b/>
            <w:bCs/>
            <w:sz w:val="21"/>
            <w:szCs w:val="21"/>
          </w:rPr>
          <w:t xml:space="preserve">Read: NIAC's Jamal Abdi &amp; Ryan Costello's analysis in </w:t>
        </w:r>
        <w:r>
          <w:rPr>
            <w:rStyle w:val="Emphasis"/>
            <w:rFonts w:ascii="Helvetica" w:hAnsi="Helvetica" w:cs="Helvetica"/>
            <w:b/>
            <w:bCs/>
            <w:color w:val="0000FF"/>
            <w:sz w:val="21"/>
            <w:szCs w:val="21"/>
            <w:u w:val="single"/>
          </w:rPr>
          <w:t>Newsweek &gt;&gt;</w:t>
        </w:r>
        <w:r>
          <w:rPr>
            <w:rStyle w:val="Hyperlink"/>
            <w:rFonts w:ascii="Helvetica" w:hAnsi="Helvetica" w:cs="Helvetica"/>
            <w:b/>
            <w:bCs/>
            <w:sz w:val="21"/>
            <w:szCs w:val="21"/>
          </w:rPr>
          <w:t xml:space="preserve"> </w:t>
        </w:r>
      </w:hyperlink>
    </w:p>
    <w:p w:rsidR="00445AA7" w:rsidRDefault="00445AA7" w:rsidP="00445AA7">
      <w:pPr>
        <w:pStyle w:val="NoSpacing"/>
        <w:rPr>
          <w:rFonts w:ascii="Times New Roman" w:hAnsi="Times New Roman" w:cs="Times New Roman"/>
          <w:b/>
          <w:color w:val="002060"/>
          <w:sz w:val="32"/>
          <w:szCs w:val="32"/>
        </w:rPr>
      </w:pPr>
    </w:p>
    <w:p w:rsidR="00EF7480" w:rsidRPr="00EF7480" w:rsidRDefault="00EF7480" w:rsidP="00EF7480">
      <w:pPr>
        <w:pStyle w:val="NoSpacing"/>
        <w:rPr>
          <w:rFonts w:ascii="Times New Roman" w:hAnsi="Times New Roman" w:cs="Times New Roman"/>
          <w:b/>
          <w:i/>
          <w:sz w:val="28"/>
          <w:szCs w:val="28"/>
        </w:rPr>
      </w:pPr>
      <w:r w:rsidRPr="00EF7480">
        <w:rPr>
          <w:rFonts w:ascii="Times New Roman" w:hAnsi="Times New Roman" w:cs="Times New Roman"/>
          <w:b/>
          <w:i/>
          <w:sz w:val="28"/>
          <w:szCs w:val="28"/>
        </w:rPr>
        <w:t xml:space="preserve">Support DACA </w:t>
      </w:r>
      <w:r>
        <w:rPr>
          <w:rFonts w:ascii="Times New Roman" w:hAnsi="Times New Roman" w:cs="Times New Roman"/>
          <w:b/>
          <w:i/>
          <w:sz w:val="28"/>
          <w:szCs w:val="28"/>
        </w:rPr>
        <w:t>R</w:t>
      </w:r>
      <w:r w:rsidRPr="00EF7480">
        <w:rPr>
          <w:rFonts w:ascii="Times New Roman" w:hAnsi="Times New Roman" w:cs="Times New Roman"/>
          <w:b/>
          <w:i/>
          <w:sz w:val="28"/>
          <w:szCs w:val="28"/>
        </w:rPr>
        <w:t>ecipients.</w:t>
      </w:r>
    </w:p>
    <w:p w:rsidR="00EF7480" w:rsidRPr="00EF7480" w:rsidRDefault="00EF7480" w:rsidP="00EF7480">
      <w:pPr>
        <w:pStyle w:val="NoSpacing"/>
        <w:rPr>
          <w:rFonts w:ascii="Times New Roman" w:hAnsi="Times New Roman" w:cs="Times New Roman"/>
          <w:sz w:val="24"/>
          <w:szCs w:val="24"/>
        </w:rPr>
      </w:pPr>
      <w:r w:rsidRPr="00EF7480">
        <w:rPr>
          <w:rFonts w:ascii="Times New Roman" w:hAnsi="Times New Roman" w:cs="Times New Roman"/>
          <w:sz w:val="24"/>
          <w:szCs w:val="24"/>
        </w:rPr>
        <w:t xml:space="preserve">On November </w:t>
      </w:r>
      <w:proofErr w:type="gramStart"/>
      <w:r w:rsidRPr="00EF7480">
        <w:rPr>
          <w:rFonts w:ascii="Times New Roman" w:hAnsi="Times New Roman" w:cs="Times New Roman"/>
          <w:sz w:val="24"/>
          <w:szCs w:val="24"/>
        </w:rPr>
        <w:t>12th</w:t>
      </w:r>
      <w:proofErr w:type="gramEnd"/>
      <w:r w:rsidRPr="00EF7480">
        <w:rPr>
          <w:rFonts w:ascii="Times New Roman" w:hAnsi="Times New Roman" w:cs="Times New Roman"/>
          <w:sz w:val="24"/>
          <w:szCs w:val="24"/>
        </w:rPr>
        <w:t xml:space="preserve">, the Supreme Court will hear oral arguments on the legality of the Deferred Action for Childhood Arrivals (DACA) program. With the outcome of the Supreme Court debate uncertain, </w:t>
      </w:r>
      <w:hyperlink r:id="rId9" w:history="1">
        <w:r w:rsidRPr="00EF7480">
          <w:rPr>
            <w:rStyle w:val="Hyperlink"/>
            <w:rFonts w:ascii="Times New Roman" w:hAnsi="Times New Roman" w:cs="Times New Roman"/>
            <w:sz w:val="24"/>
            <w:szCs w:val="24"/>
          </w:rPr>
          <w:t>join the Ignatian network in calling on the U.S. Senate to pass legislation</w:t>
        </w:r>
      </w:hyperlink>
      <w:r w:rsidRPr="00EF7480">
        <w:rPr>
          <w:rFonts w:ascii="Times New Roman" w:hAnsi="Times New Roman" w:cs="Times New Roman"/>
          <w:sz w:val="24"/>
          <w:szCs w:val="24"/>
        </w:rPr>
        <w:t xml:space="preserve"> that provides permanent security for the 700,000 current DACA recipients living in the United States.</w:t>
      </w:r>
    </w:p>
    <w:p w:rsidR="00EF7480" w:rsidRPr="00EF7480" w:rsidRDefault="00EF7480" w:rsidP="00EF7480">
      <w:pPr>
        <w:pStyle w:val="NoSpacing"/>
        <w:rPr>
          <w:rFonts w:ascii="Times New Roman" w:hAnsi="Times New Roman" w:cs="Times New Roman"/>
          <w:sz w:val="24"/>
          <w:szCs w:val="24"/>
        </w:rPr>
      </w:pPr>
      <w:r w:rsidRPr="00EF7480">
        <w:rPr>
          <w:rFonts w:ascii="Times New Roman" w:hAnsi="Times New Roman" w:cs="Times New Roman"/>
          <w:sz w:val="24"/>
          <w:szCs w:val="24"/>
        </w:rPr>
        <w:t xml:space="preserve">Earlier this year, the House of Representatives successfully passed the Dream and Promise Act (H.R. 6), which aimed to provide DACA recipients, TPS holders, and DED holders a pathway to citizenship. We now ask you to contact your senators and ask them to follow the example of their colleagues in the House and bring the Dream Act of 2019 (S.874) to the floor for a vote. This bill, which has bipartisan support, will provide much-needed protection and stability for the young, productive, and undocumented members of our society. </w:t>
      </w:r>
      <w:hyperlink r:id="rId10" w:history="1">
        <w:r w:rsidRPr="00EF7480">
          <w:rPr>
            <w:rStyle w:val="Hyperlink"/>
            <w:rFonts w:ascii="Times New Roman" w:hAnsi="Times New Roman" w:cs="Times New Roman"/>
            <w:sz w:val="24"/>
            <w:szCs w:val="24"/>
          </w:rPr>
          <w:t>Join us in calling on the U.S. Senate</w:t>
        </w:r>
      </w:hyperlink>
      <w:r w:rsidRPr="00EF7480">
        <w:rPr>
          <w:rFonts w:ascii="Times New Roman" w:hAnsi="Times New Roman" w:cs="Times New Roman"/>
          <w:sz w:val="24"/>
          <w:szCs w:val="24"/>
        </w:rPr>
        <w:t xml:space="preserve"> to bring to the floor for debate and pass a clean Dream Act of 2019.</w:t>
      </w:r>
    </w:p>
    <w:p w:rsidR="00445AA7" w:rsidRPr="00EF7480" w:rsidRDefault="00445AA7" w:rsidP="00EF7480">
      <w:pPr>
        <w:pStyle w:val="NoSpacing"/>
        <w:rPr>
          <w:rFonts w:ascii="Times New Roman" w:hAnsi="Times New Roman" w:cs="Times New Roman"/>
          <w:b/>
          <w:color w:val="002060"/>
          <w:sz w:val="24"/>
          <w:szCs w:val="24"/>
        </w:rPr>
      </w:pPr>
    </w:p>
    <w:p w:rsidR="00093D47" w:rsidRPr="00093D47" w:rsidRDefault="00093D47" w:rsidP="00445AA7">
      <w:pPr>
        <w:pStyle w:val="NoSpacing"/>
        <w:rPr>
          <w:rFonts w:ascii="Times New Roman" w:eastAsia="Times New Roman" w:hAnsi="Times New Roman" w:cs="Times New Roman"/>
          <w:b/>
          <w:i/>
          <w:color w:val="202020"/>
          <w:sz w:val="28"/>
          <w:szCs w:val="28"/>
        </w:rPr>
      </w:pPr>
      <w:r w:rsidRPr="00093D47">
        <w:rPr>
          <w:rFonts w:ascii="Times New Roman" w:eastAsia="Times New Roman" w:hAnsi="Times New Roman" w:cs="Times New Roman"/>
          <w:b/>
          <w:i/>
          <w:color w:val="202020"/>
          <w:sz w:val="28"/>
          <w:szCs w:val="28"/>
        </w:rPr>
        <w:t>Take the Pledge</w:t>
      </w:r>
    </w:p>
    <w:p w:rsidR="00271D83" w:rsidRPr="00093D47" w:rsidRDefault="0044123B" w:rsidP="00271D83">
      <w:pPr>
        <w:pStyle w:val="NoSpacing"/>
        <w:rPr>
          <w:rFonts w:ascii="Times New Roman" w:eastAsia="Times New Roman" w:hAnsi="Times New Roman" w:cs="Times New Roman"/>
          <w:color w:val="202020"/>
          <w:sz w:val="24"/>
          <w:szCs w:val="24"/>
        </w:rPr>
      </w:pPr>
      <w:r w:rsidRPr="00093D47">
        <w:rPr>
          <w:rFonts w:ascii="Times New Roman" w:eastAsia="Times New Roman" w:hAnsi="Times New Roman" w:cs="Times New Roman"/>
          <w:color w:val="202020"/>
          <w:sz w:val="24"/>
          <w:szCs w:val="24"/>
        </w:rPr>
        <w:t xml:space="preserve">On </w:t>
      </w:r>
      <w:r w:rsidRPr="00093D47">
        <w:rPr>
          <w:rStyle w:val="Strong"/>
          <w:rFonts w:ascii="Times New Roman" w:eastAsia="Times New Roman" w:hAnsi="Times New Roman" w:cs="Times New Roman"/>
          <w:color w:val="202020"/>
          <w:sz w:val="24"/>
          <w:szCs w:val="24"/>
        </w:rPr>
        <w:t xml:space="preserve">Sunday, November </w:t>
      </w:r>
      <w:proofErr w:type="gramStart"/>
      <w:r w:rsidRPr="00093D47">
        <w:rPr>
          <w:rStyle w:val="Strong"/>
          <w:rFonts w:ascii="Times New Roman" w:eastAsia="Times New Roman" w:hAnsi="Times New Roman" w:cs="Times New Roman"/>
          <w:color w:val="202020"/>
          <w:sz w:val="24"/>
          <w:szCs w:val="24"/>
        </w:rPr>
        <w:t>3rd</w:t>
      </w:r>
      <w:proofErr w:type="gramEnd"/>
      <w:r w:rsidRPr="00093D47">
        <w:rPr>
          <w:rFonts w:ascii="Times New Roman" w:eastAsia="Times New Roman" w:hAnsi="Times New Roman" w:cs="Times New Roman"/>
          <w:color w:val="202020"/>
          <w:sz w:val="24"/>
          <w:szCs w:val="24"/>
        </w:rPr>
        <w:t xml:space="preserve">, one year ahead of the 2020 national elections, the United States Conference of Catholic Bishops (USCCB) will launch a year-long campaign inviting Catholics to model civility and love for neighbor throughout this election year. </w:t>
      </w:r>
      <w:hyperlink r:id="rId11" w:tgtFrame="_blank" w:history="1">
        <w:r w:rsidRPr="00093D47">
          <w:rPr>
            <w:rStyle w:val="Emphasis"/>
            <w:rFonts w:ascii="Times New Roman" w:eastAsia="Times New Roman" w:hAnsi="Times New Roman" w:cs="Times New Roman"/>
            <w:b/>
            <w:bCs/>
            <w:color w:val="007C89"/>
            <w:sz w:val="24"/>
            <w:szCs w:val="24"/>
            <w:u w:val="single"/>
          </w:rPr>
          <w:t>Civilize It: Dignity Beyond the Debate</w:t>
        </w:r>
      </w:hyperlink>
      <w:r w:rsidRPr="00093D47">
        <w:rPr>
          <w:rFonts w:ascii="Times New Roman" w:eastAsia="Times New Roman" w:hAnsi="Times New Roman" w:cs="Times New Roman"/>
          <w:color w:val="202020"/>
          <w:sz w:val="24"/>
          <w:szCs w:val="24"/>
        </w:rPr>
        <w:t xml:space="preserve"> invites Catholics to pledge civility, clarity, and compassion in the public square and to call on others to do the same.</w:t>
      </w:r>
      <w:r w:rsidR="00271D83">
        <w:rPr>
          <w:rFonts w:ascii="Times New Roman" w:eastAsia="Times New Roman" w:hAnsi="Times New Roman" w:cs="Times New Roman"/>
          <w:color w:val="202020"/>
          <w:sz w:val="24"/>
          <w:szCs w:val="24"/>
        </w:rPr>
        <w:t xml:space="preserve"> Take the pledge at </w:t>
      </w:r>
      <w:hyperlink r:id="rId12" w:history="1">
        <w:r w:rsidR="00271D83">
          <w:rPr>
            <w:rStyle w:val="Strong"/>
            <w:rFonts w:ascii="Lucida Sans Unicode" w:eastAsia="Times New Roman" w:hAnsi="Lucida Sans Unicode" w:cs="Lucida Sans Unicode"/>
            <w:color w:val="007C89"/>
            <w:sz w:val="23"/>
            <w:szCs w:val="23"/>
            <w:u w:val="single"/>
          </w:rPr>
          <w:t>pledge to civility</w:t>
        </w:r>
      </w:hyperlink>
    </w:p>
    <w:p w:rsidR="00093D47" w:rsidRPr="00093D47" w:rsidRDefault="005868D6" w:rsidP="00093D47">
      <w:pPr>
        <w:pStyle w:val="NoSpacing"/>
        <w:jc w:val="center"/>
        <w:rPr>
          <w:rFonts w:ascii="Lucida Sans Unicode" w:eastAsia="Times New Roman" w:hAnsi="Lucida Sans Unicode" w:cs="Lucida Sans Unicode"/>
          <w:color w:val="202020"/>
          <w:sz w:val="23"/>
          <w:szCs w:val="23"/>
        </w:rPr>
      </w:pPr>
      <w:hyperlink r:id="rId13" w:tgtFrame="_blank" w:tooltip="Take the Pledge!" w:history="1">
        <w:r w:rsidR="00093D47">
          <w:rPr>
            <w:rStyle w:val="Hyperlink"/>
            <w:rFonts w:ascii="Arial" w:eastAsia="Times New Roman" w:hAnsi="Arial" w:cs="Arial"/>
            <w:b/>
            <w:bCs/>
            <w:color w:val="FFFFFF"/>
            <w:u w:val="none"/>
          </w:rPr>
          <w:t>Take the Pledge!</w:t>
        </w:r>
      </w:hyperlink>
    </w:p>
    <w:p w:rsidR="00445AA7" w:rsidRDefault="00445AA7" w:rsidP="00445AA7">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45AA7" w:rsidRDefault="00445AA7" w:rsidP="00445AA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445AA7" w:rsidRPr="008E7AC2" w:rsidRDefault="00445AA7" w:rsidP="00445AA7">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8E7AC2" w:rsidRPr="008E7AC2" w:rsidRDefault="008E7AC2" w:rsidP="008E7AC2">
      <w:pPr>
        <w:pStyle w:val="NoSpacing"/>
        <w:rPr>
          <w:rFonts w:ascii="Times New Roman" w:hAnsi="Times New Roman" w:cs="Times New Roman"/>
          <w:b/>
          <w:i/>
          <w:sz w:val="28"/>
          <w:szCs w:val="28"/>
        </w:rPr>
      </w:pPr>
      <w:r w:rsidRPr="008E7AC2">
        <w:rPr>
          <w:rFonts w:ascii="Times New Roman" w:hAnsi="Times New Roman" w:cs="Times New Roman"/>
          <w:b/>
          <w:i/>
          <w:sz w:val="28"/>
          <w:szCs w:val="28"/>
        </w:rPr>
        <w:t>Race: The Power of Illusion</w:t>
      </w:r>
    </w:p>
    <w:p w:rsidR="008E7AC2" w:rsidRPr="008E7AC2" w:rsidRDefault="008E7AC2" w:rsidP="008E7AC2">
      <w:pPr>
        <w:pStyle w:val="NoSpacing"/>
        <w:rPr>
          <w:rFonts w:ascii="Times New Roman" w:hAnsi="Times New Roman" w:cs="Times New Roman"/>
          <w:sz w:val="24"/>
          <w:szCs w:val="24"/>
        </w:rPr>
      </w:pPr>
      <w:r w:rsidRPr="008E7AC2">
        <w:rPr>
          <w:rFonts w:ascii="Times New Roman" w:hAnsi="Times New Roman" w:cs="Times New Roman"/>
          <w:sz w:val="24"/>
          <w:szCs w:val="24"/>
        </w:rPr>
        <w:t xml:space="preserve">A 3-part series from California Newsreel that questions the idea of race as innate biology, suggesting that a belief in inborn racial difference is no more sound than believing that the sun </w:t>
      </w:r>
      <w:r w:rsidRPr="008E7AC2">
        <w:rPr>
          <w:rFonts w:ascii="Times New Roman" w:hAnsi="Times New Roman" w:cs="Times New Roman"/>
          <w:sz w:val="24"/>
          <w:szCs w:val="24"/>
        </w:rPr>
        <w:lastRenderedPageBreak/>
        <w:t xml:space="preserve">revolves around the earth. Yet race still matters. Just because race </w:t>
      </w:r>
      <w:proofErr w:type="gramStart"/>
      <w:r w:rsidRPr="008E7AC2">
        <w:rPr>
          <w:rFonts w:ascii="Times New Roman" w:hAnsi="Times New Roman" w:cs="Times New Roman"/>
          <w:sz w:val="24"/>
          <w:szCs w:val="24"/>
        </w:rPr>
        <w:t>doesn't</w:t>
      </w:r>
      <w:proofErr w:type="gramEnd"/>
      <w:r w:rsidRPr="008E7AC2">
        <w:rPr>
          <w:rFonts w:ascii="Times New Roman" w:hAnsi="Times New Roman" w:cs="Times New Roman"/>
          <w:sz w:val="24"/>
          <w:szCs w:val="24"/>
        </w:rPr>
        <w:t xml:space="preserve"> exist in biology doesn't mean it isn't very real, helping shape life chances and opportunities. </w:t>
      </w:r>
    </w:p>
    <w:p w:rsidR="008E7AC2" w:rsidRPr="008E7AC2" w:rsidRDefault="008E7AC2" w:rsidP="008E7AC2">
      <w:pPr>
        <w:pStyle w:val="NoSpacing"/>
        <w:rPr>
          <w:rFonts w:ascii="Times New Roman" w:hAnsi="Times New Roman" w:cs="Times New Roman"/>
          <w:sz w:val="24"/>
          <w:szCs w:val="24"/>
        </w:rPr>
      </w:pPr>
      <w:r w:rsidRPr="008E7AC2">
        <w:rPr>
          <w:rFonts w:ascii="Times New Roman" w:hAnsi="Times New Roman" w:cs="Times New Roman"/>
          <w:sz w:val="24"/>
          <w:szCs w:val="24"/>
        </w:rPr>
        <w:t xml:space="preserve">To watch a trailer, </w:t>
      </w:r>
      <w:hyperlink r:id="rId14" w:tgtFrame="_blank" w:history="1">
        <w:r w:rsidRPr="008E7AC2">
          <w:rPr>
            <w:rStyle w:val="Hyperlink"/>
            <w:rFonts w:ascii="Times New Roman" w:eastAsia="Times New Roman" w:hAnsi="Times New Roman" w:cs="Times New Roman"/>
            <w:color w:val="0078C1"/>
            <w:sz w:val="24"/>
            <w:szCs w:val="24"/>
          </w:rPr>
          <w:t>click here</w:t>
        </w:r>
      </w:hyperlink>
      <w:r w:rsidRPr="008E7AC2">
        <w:rPr>
          <w:rFonts w:ascii="Times New Roman" w:hAnsi="Times New Roman" w:cs="Times New Roman"/>
          <w:sz w:val="24"/>
          <w:szCs w:val="24"/>
        </w:rPr>
        <w:t xml:space="preserve">. </w:t>
      </w:r>
    </w:p>
    <w:p w:rsidR="008E7AC2" w:rsidRPr="008E7AC2" w:rsidRDefault="008E7AC2" w:rsidP="008E7AC2">
      <w:pPr>
        <w:pStyle w:val="NoSpacing"/>
        <w:rPr>
          <w:rFonts w:ascii="Times New Roman" w:hAnsi="Times New Roman" w:cs="Times New Roman"/>
          <w:i/>
          <w:sz w:val="24"/>
          <w:szCs w:val="24"/>
        </w:rPr>
      </w:pPr>
      <w:r w:rsidRPr="008E7AC2">
        <w:rPr>
          <w:rFonts w:ascii="Times New Roman" w:hAnsi="Times New Roman" w:cs="Times New Roman"/>
          <w:sz w:val="24"/>
          <w:szCs w:val="24"/>
        </w:rPr>
        <w:t xml:space="preserve">For more on Racism, </w:t>
      </w:r>
      <w:hyperlink r:id="rId15" w:tgtFrame="_blank" w:history="1">
        <w:r w:rsidRPr="008E7AC2">
          <w:rPr>
            <w:rStyle w:val="Hyperlink"/>
            <w:rFonts w:ascii="Times New Roman" w:eastAsia="Times New Roman" w:hAnsi="Times New Roman" w:cs="Times New Roman"/>
            <w:color w:val="0078C1"/>
            <w:sz w:val="24"/>
            <w:szCs w:val="24"/>
          </w:rPr>
          <w:t xml:space="preserve">click here. </w:t>
        </w:r>
      </w:hyperlink>
    </w:p>
    <w:p w:rsidR="008E7AC2" w:rsidRDefault="008E7AC2" w:rsidP="00CE0DA4">
      <w:pPr>
        <w:pStyle w:val="NoSpacing"/>
        <w:rPr>
          <w:rFonts w:ascii="Times New Roman" w:hAnsi="Times New Roman" w:cs="Times New Roman"/>
          <w:b/>
          <w:i/>
          <w:sz w:val="28"/>
          <w:szCs w:val="28"/>
        </w:rPr>
      </w:pPr>
    </w:p>
    <w:p w:rsidR="001F776D" w:rsidRPr="00CE0DA4" w:rsidRDefault="00CE0DA4" w:rsidP="00CE0DA4">
      <w:pPr>
        <w:pStyle w:val="NoSpacing"/>
        <w:rPr>
          <w:rFonts w:ascii="Times New Roman" w:hAnsi="Times New Roman" w:cs="Times New Roman"/>
          <w:b/>
          <w:i/>
          <w:sz w:val="28"/>
          <w:szCs w:val="28"/>
        </w:rPr>
      </w:pPr>
      <w:r w:rsidRPr="00CE0DA4">
        <w:rPr>
          <w:rFonts w:ascii="Times New Roman" w:hAnsi="Times New Roman" w:cs="Times New Roman"/>
          <w:b/>
          <w:i/>
          <w:sz w:val="28"/>
          <w:szCs w:val="28"/>
        </w:rPr>
        <w:t>School of the Americas</w:t>
      </w:r>
    </w:p>
    <w:p w:rsidR="00CE0DA4" w:rsidRPr="00CE0DA4" w:rsidRDefault="00CE0DA4" w:rsidP="00CE0DA4">
      <w:pPr>
        <w:jc w:val="both"/>
        <w:rPr>
          <w:rFonts w:ascii="Times New Roman" w:hAnsi="Times New Roman" w:cs="Times New Roman"/>
          <w:sz w:val="24"/>
          <w:szCs w:val="24"/>
        </w:rPr>
      </w:pPr>
      <w:r w:rsidRPr="00CE0DA4">
        <w:rPr>
          <w:rFonts w:ascii="Times New Roman" w:hAnsi="Times New Roman" w:cs="Times New Roman"/>
          <w:color w:val="000000"/>
          <w:sz w:val="24"/>
          <w:szCs w:val="24"/>
        </w:rPr>
        <w:t>T</w:t>
      </w:r>
      <w:r w:rsidRPr="00CE0DA4">
        <w:rPr>
          <w:rFonts w:ascii="Times New Roman" w:hAnsi="Times New Roman" w:cs="Times New Roman"/>
          <w:color w:val="404040"/>
          <w:sz w:val="24"/>
          <w:szCs w:val="24"/>
          <w:shd w:val="clear" w:color="auto" w:fill="FFFFFF"/>
        </w:rPr>
        <w:t xml:space="preserve">his year marks the 30th anniversary of the Central American University (UCA) massacre. On the </w:t>
      </w:r>
      <w:r w:rsidRPr="00CE0DA4">
        <w:rPr>
          <w:rFonts w:ascii="Times New Roman" w:hAnsi="Times New Roman" w:cs="Times New Roman"/>
          <w:color w:val="404040"/>
          <w:sz w:val="24"/>
          <w:szCs w:val="24"/>
        </w:rPr>
        <w:t xml:space="preserve">morning of November 16, 1989 the </w:t>
      </w:r>
      <w:proofErr w:type="spellStart"/>
      <w:r w:rsidRPr="00CE0DA4">
        <w:rPr>
          <w:rFonts w:ascii="Times New Roman" w:hAnsi="Times New Roman" w:cs="Times New Roman"/>
          <w:color w:val="404040"/>
          <w:sz w:val="24"/>
          <w:szCs w:val="24"/>
        </w:rPr>
        <w:t>Atlacatl</w:t>
      </w:r>
      <w:proofErr w:type="spellEnd"/>
      <w:r w:rsidRPr="00CE0DA4">
        <w:rPr>
          <w:rFonts w:ascii="Times New Roman" w:hAnsi="Times New Roman" w:cs="Times New Roman"/>
          <w:color w:val="404040"/>
          <w:sz w:val="24"/>
          <w:szCs w:val="24"/>
        </w:rPr>
        <w:t xml:space="preserve"> Battalion of the Salvadoran Army, led by 19 School of the Americas (SOA) graduates, entered university grounds and brutally assassinated Elba Ramos, her 16-year old daughter, Celina Ramos, and six Jesuit priests–amongst them, Father Ignacio </w:t>
      </w:r>
      <w:proofErr w:type="spellStart"/>
      <w:r w:rsidRPr="00CE0DA4">
        <w:rPr>
          <w:rFonts w:ascii="Times New Roman" w:hAnsi="Times New Roman" w:cs="Times New Roman"/>
          <w:color w:val="404040"/>
          <w:sz w:val="24"/>
          <w:szCs w:val="24"/>
        </w:rPr>
        <w:t>Ellacuría</w:t>
      </w:r>
      <w:proofErr w:type="spellEnd"/>
      <w:r w:rsidRPr="00CE0DA4">
        <w:rPr>
          <w:rFonts w:ascii="Times New Roman" w:hAnsi="Times New Roman" w:cs="Times New Roman"/>
          <w:color w:val="404040"/>
          <w:sz w:val="24"/>
          <w:szCs w:val="24"/>
        </w:rPr>
        <w:t>, an outspoken critic of El Salvador’s military dictatorship.</w:t>
      </w:r>
      <w:r w:rsidRPr="00CE0DA4">
        <w:rPr>
          <w:rFonts w:ascii="Times New Roman" w:hAnsi="Times New Roman" w:cs="Times New Roman"/>
          <w:color w:val="404040"/>
          <w:sz w:val="24"/>
          <w:szCs w:val="24"/>
          <w:shd w:val="clear" w:color="auto" w:fill="FFFFFF"/>
        </w:rPr>
        <w:t xml:space="preserve"> The SOA Watch movement initially formed to demand justice in the aftermath of the massacre — one of the many atrocities that occurred in Central America as the United States funded civil wars and trained military at the SOA/WHINSEC.</w:t>
      </w:r>
    </w:p>
    <w:p w:rsidR="00CE0DA4" w:rsidRPr="00CE0DA4" w:rsidRDefault="00CE0DA4" w:rsidP="00CE0DA4">
      <w:pPr>
        <w:shd w:val="clear" w:color="auto" w:fill="FFFFFF"/>
        <w:jc w:val="both"/>
        <w:rPr>
          <w:rFonts w:ascii="Times New Roman" w:hAnsi="Times New Roman" w:cs="Times New Roman"/>
          <w:sz w:val="24"/>
          <w:szCs w:val="24"/>
        </w:rPr>
      </w:pPr>
      <w:r w:rsidRPr="00CE0DA4">
        <w:rPr>
          <w:rFonts w:ascii="Times New Roman" w:hAnsi="Times New Roman" w:cs="Times New Roman"/>
          <w:color w:val="000000"/>
          <w:sz w:val="24"/>
          <w:szCs w:val="24"/>
          <w:shd w:val="clear" w:color="auto" w:fill="FFFFFF"/>
        </w:rPr>
        <w:t xml:space="preserve">As we recommit ourselves in word and in action to never forget and continue to denounce and challenge all forms of US-backed violence and militarization, we hope you will join us at </w:t>
      </w:r>
      <w:r w:rsidRPr="00CE0DA4">
        <w:rPr>
          <w:rFonts w:ascii="Times New Roman" w:hAnsi="Times New Roman" w:cs="Times New Roman"/>
          <w:b/>
          <w:bCs/>
          <w:color w:val="000000"/>
          <w:sz w:val="24"/>
          <w:szCs w:val="24"/>
          <w:shd w:val="clear" w:color="auto" w:fill="FFFFFF"/>
        </w:rPr>
        <w:t>SOA Watch’s Commemorative Gathering this November 15-17, at the gates of Ft. Benning, GA.</w:t>
      </w:r>
    </w:p>
    <w:p w:rsidR="001F776D" w:rsidRDefault="005868D6" w:rsidP="00CE0DA4">
      <w:pPr>
        <w:pStyle w:val="NoSpacing"/>
        <w:rPr>
          <w:rFonts w:ascii="Times New Roman" w:hAnsi="Times New Roman" w:cs="Times New Roman"/>
          <w:sz w:val="24"/>
          <w:szCs w:val="24"/>
        </w:rPr>
      </w:pPr>
      <w:hyperlink r:id="rId16" w:history="1">
        <w:r w:rsidR="00CE0DA4" w:rsidRPr="00CE0DA4">
          <w:rPr>
            <w:rStyle w:val="Hyperlink"/>
            <w:rFonts w:ascii="Times New Roman" w:hAnsi="Times New Roman" w:cs="Times New Roman"/>
            <w:b/>
            <w:bCs/>
            <w:color w:val="1155CC"/>
            <w:sz w:val="24"/>
            <w:szCs w:val="24"/>
            <w:shd w:val="clear" w:color="auto" w:fill="FFFFFF"/>
          </w:rPr>
          <w:t>If you are able to come to the Commemorative Gathering, please register here</w:t>
        </w:r>
      </w:hyperlink>
      <w:r w:rsidR="00CE0DA4" w:rsidRPr="00CE0DA4">
        <w:rPr>
          <w:rFonts w:ascii="Times New Roman" w:hAnsi="Times New Roman" w:cs="Times New Roman"/>
          <w:color w:val="252525"/>
          <w:sz w:val="24"/>
          <w:szCs w:val="24"/>
          <w:shd w:val="clear" w:color="auto" w:fill="FFFFFF"/>
        </w:rPr>
        <w:t xml:space="preserve">.  If you cannot come, </w:t>
      </w:r>
      <w:r w:rsidR="00CE0DA4" w:rsidRPr="00CE0DA4">
        <w:rPr>
          <w:rFonts w:ascii="Times New Roman" w:hAnsi="Times New Roman" w:cs="Times New Roman"/>
          <w:color w:val="252525"/>
          <w:sz w:val="24"/>
          <w:szCs w:val="24"/>
          <w:u w:val="single"/>
          <w:shd w:val="clear" w:color="auto" w:fill="FFFFFF"/>
        </w:rPr>
        <w:t>we encourage your congregation</w:t>
      </w:r>
      <w:r w:rsidR="00CE0DA4" w:rsidRPr="00CE0DA4">
        <w:rPr>
          <w:rFonts w:ascii="Times New Roman" w:hAnsi="Times New Roman" w:cs="Times New Roman"/>
          <w:color w:val="252525"/>
          <w:sz w:val="24"/>
          <w:szCs w:val="24"/>
          <w:shd w:val="clear" w:color="auto" w:fill="FFFFFF"/>
        </w:rPr>
        <w:t xml:space="preserve"> to </w:t>
      </w:r>
      <w:hyperlink r:id="rId17" w:history="1">
        <w:r w:rsidR="00CE0DA4" w:rsidRPr="00CE0DA4">
          <w:rPr>
            <w:rStyle w:val="Hyperlink"/>
            <w:rFonts w:ascii="Times New Roman" w:hAnsi="Times New Roman" w:cs="Times New Roman"/>
            <w:b/>
            <w:bCs/>
            <w:color w:val="1155CC"/>
            <w:sz w:val="24"/>
            <w:szCs w:val="24"/>
            <w:shd w:val="clear" w:color="auto" w:fill="FFFFFF"/>
          </w:rPr>
          <w:t>make a symbolic donation to support the logistics of the Commemorative Gathering</w:t>
        </w:r>
      </w:hyperlink>
      <w:r w:rsidR="00CE0DA4" w:rsidRPr="00CE0DA4">
        <w:rPr>
          <w:rFonts w:ascii="Times New Roman" w:hAnsi="Times New Roman" w:cs="Times New Roman"/>
          <w:color w:val="252525"/>
          <w:sz w:val="24"/>
          <w:szCs w:val="24"/>
          <w:shd w:val="clear" w:color="auto" w:fill="FFFFFF"/>
        </w:rPr>
        <w:t xml:space="preserve">.  It would be a way to lend your solidarity and accompaniment, from afar. For the most up-to-date information, see: </w:t>
      </w:r>
      <w:hyperlink r:id="rId18" w:history="1">
        <w:r w:rsidR="00CE0DA4" w:rsidRPr="00CE0DA4">
          <w:rPr>
            <w:rStyle w:val="Hyperlink"/>
            <w:rFonts w:ascii="Times New Roman" w:hAnsi="Times New Roman" w:cs="Times New Roman"/>
            <w:b/>
            <w:bCs/>
            <w:color w:val="1155CC"/>
            <w:sz w:val="24"/>
            <w:szCs w:val="24"/>
            <w:shd w:val="clear" w:color="auto" w:fill="FFFFFF"/>
          </w:rPr>
          <w:t>2019 Commemorative Gathering section of the SOA Watch website</w:t>
        </w:r>
      </w:hyperlink>
    </w:p>
    <w:p w:rsidR="001C346F" w:rsidRDefault="001C346F" w:rsidP="00CE0DA4">
      <w:pPr>
        <w:pStyle w:val="NoSpacing"/>
        <w:rPr>
          <w:rFonts w:ascii="Times New Roman" w:hAnsi="Times New Roman" w:cs="Times New Roman"/>
          <w:sz w:val="24"/>
          <w:szCs w:val="24"/>
        </w:rPr>
      </w:pPr>
    </w:p>
    <w:p w:rsidR="00D03011" w:rsidRPr="00D03011" w:rsidRDefault="00D03011" w:rsidP="00D03011">
      <w:pPr>
        <w:pStyle w:val="NoSpacing"/>
        <w:rPr>
          <w:rStyle w:val="Strong"/>
          <w:rFonts w:ascii="Times New Roman" w:hAnsi="Times New Roman" w:cs="Times New Roman"/>
          <w:b w:val="0"/>
          <w:bCs w:val="0"/>
          <w:i/>
          <w:sz w:val="28"/>
          <w:szCs w:val="28"/>
        </w:rPr>
      </w:pPr>
      <w:r w:rsidRPr="00D03011">
        <w:rPr>
          <w:rFonts w:ascii="Times New Roman" w:hAnsi="Times New Roman" w:cs="Times New Roman"/>
          <w:b/>
          <w:i/>
          <w:sz w:val="28"/>
          <w:szCs w:val="28"/>
        </w:rPr>
        <w:t>Migration an</w:t>
      </w:r>
      <w:r>
        <w:rPr>
          <w:rFonts w:ascii="Times New Roman" w:hAnsi="Times New Roman" w:cs="Times New Roman"/>
          <w:b/>
          <w:i/>
          <w:sz w:val="28"/>
          <w:szCs w:val="28"/>
        </w:rPr>
        <w:t>d</w:t>
      </w:r>
      <w:r w:rsidRPr="00D03011">
        <w:rPr>
          <w:rFonts w:ascii="Times New Roman" w:hAnsi="Times New Roman" w:cs="Times New Roman"/>
          <w:b/>
          <w:i/>
          <w:sz w:val="28"/>
          <w:szCs w:val="28"/>
        </w:rPr>
        <w:t xml:space="preserve"> Refugee Services USCCB </w:t>
      </w:r>
      <w:r w:rsidRPr="00D03011">
        <w:rPr>
          <w:rStyle w:val="Strong"/>
          <w:rFonts w:ascii="Times New Roman" w:hAnsi="Times New Roman" w:cs="Times New Roman"/>
          <w:i/>
          <w:color w:val="000000"/>
          <w:sz w:val="28"/>
          <w:szCs w:val="28"/>
        </w:rPr>
        <w:t>Updates</w:t>
      </w:r>
    </w:p>
    <w:p w:rsidR="00D03011" w:rsidRPr="00D03011" w:rsidRDefault="00D03011" w:rsidP="00D03011">
      <w:pPr>
        <w:pStyle w:val="NoSpacing"/>
        <w:rPr>
          <w:rFonts w:ascii="Times New Roman" w:hAnsi="Times New Roman" w:cs="Times New Roman"/>
          <w:color w:val="000000"/>
          <w:sz w:val="24"/>
          <w:szCs w:val="24"/>
        </w:rPr>
      </w:pPr>
      <w:r w:rsidRPr="00D03011">
        <w:rPr>
          <w:rFonts w:ascii="Times New Roman" w:hAnsi="Times New Roman" w:cs="Times New Roman"/>
          <w:color w:val="000000"/>
          <w:sz w:val="24"/>
          <w:szCs w:val="24"/>
        </w:rPr>
        <w:t xml:space="preserve">While proposing an 18,000 refugee ceiling </w:t>
      </w:r>
      <w:proofErr w:type="gramStart"/>
      <w:r w:rsidRPr="00D03011">
        <w:rPr>
          <w:rFonts w:ascii="Times New Roman" w:hAnsi="Times New Roman" w:cs="Times New Roman"/>
          <w:color w:val="000000"/>
          <w:sz w:val="24"/>
          <w:szCs w:val="24"/>
        </w:rPr>
        <w:t>be admitted</w:t>
      </w:r>
      <w:proofErr w:type="gramEnd"/>
      <w:r w:rsidRPr="00D03011">
        <w:rPr>
          <w:rFonts w:ascii="Times New Roman" w:hAnsi="Times New Roman" w:cs="Times New Roman"/>
          <w:color w:val="000000"/>
          <w:sz w:val="24"/>
          <w:szCs w:val="24"/>
        </w:rPr>
        <w:t xml:space="preserve"> to the United States in Fiscal Year (FY) 2020, the President has not yet issued the formal Presidential Determination required to allow refugees to begin arriving. There is currently a moratorium halting further arrivals until November 5, 2019. Meanwhile, USCCB/MRS and Catholic Charities resettlement partners are leading Catholic community efforts to respond to Executive Order 13888, which requires state and local consent before resettlement </w:t>
      </w:r>
      <w:proofErr w:type="gramStart"/>
      <w:r w:rsidRPr="00D03011">
        <w:rPr>
          <w:rFonts w:ascii="Times New Roman" w:hAnsi="Times New Roman" w:cs="Times New Roman"/>
          <w:color w:val="000000"/>
          <w:sz w:val="24"/>
          <w:szCs w:val="24"/>
        </w:rPr>
        <w:t>is allowed</w:t>
      </w:r>
      <w:proofErr w:type="gramEnd"/>
      <w:r w:rsidRPr="00D03011">
        <w:rPr>
          <w:rFonts w:ascii="Times New Roman" w:hAnsi="Times New Roman" w:cs="Times New Roman"/>
          <w:color w:val="000000"/>
          <w:sz w:val="24"/>
          <w:szCs w:val="24"/>
        </w:rPr>
        <w:t xml:space="preserve">. An updated toolkit for JFI will be coming soon. Please see our Executive Order </w:t>
      </w:r>
      <w:hyperlink r:id="rId19" w:tgtFrame="_blank" w:history="1">
        <w:r w:rsidRPr="00D03011">
          <w:rPr>
            <w:rStyle w:val="Hyperlink"/>
            <w:rFonts w:ascii="Times New Roman" w:hAnsi="Times New Roman" w:cs="Times New Roman"/>
            <w:sz w:val="24"/>
            <w:szCs w:val="24"/>
          </w:rPr>
          <w:t>FAQ</w:t>
        </w:r>
      </w:hyperlink>
      <w:r w:rsidRPr="00D03011">
        <w:rPr>
          <w:rFonts w:ascii="Times New Roman" w:hAnsi="Times New Roman" w:cs="Times New Roman"/>
          <w:color w:val="000000"/>
          <w:sz w:val="24"/>
          <w:szCs w:val="24"/>
        </w:rPr>
        <w:t xml:space="preserve"> and check back in shortly for more information.</w:t>
      </w:r>
    </w:p>
    <w:p w:rsidR="00D03011" w:rsidRDefault="00D03011" w:rsidP="001C346F">
      <w:pPr>
        <w:pStyle w:val="NoSpacing"/>
        <w:rPr>
          <w:rFonts w:ascii="Times New Roman" w:hAnsi="Times New Roman" w:cs="Times New Roman"/>
          <w:b/>
          <w:i/>
          <w:sz w:val="28"/>
          <w:szCs w:val="28"/>
        </w:rPr>
      </w:pPr>
    </w:p>
    <w:p w:rsidR="001C346F" w:rsidRPr="001C346F" w:rsidRDefault="005868D6" w:rsidP="001C346F">
      <w:pPr>
        <w:pStyle w:val="NoSpacing"/>
        <w:rPr>
          <w:rFonts w:ascii="Times New Roman" w:hAnsi="Times New Roman" w:cs="Times New Roman"/>
          <w:b/>
          <w:i/>
          <w:sz w:val="28"/>
          <w:szCs w:val="28"/>
        </w:rPr>
      </w:pPr>
      <w:hyperlink r:id="rId20" w:tgtFrame="_blank" w:history="1">
        <w:r w:rsidR="001C346F" w:rsidRPr="001C346F">
          <w:rPr>
            <w:rStyle w:val="Hyperlink"/>
            <w:rFonts w:ascii="Times New Roman" w:eastAsia="Times New Roman" w:hAnsi="Times New Roman" w:cs="Times New Roman"/>
            <w:b/>
            <w:bCs/>
            <w:i/>
            <w:color w:val="auto"/>
            <w:sz w:val="28"/>
            <w:szCs w:val="28"/>
            <w:u w:val="none"/>
          </w:rPr>
          <w:t>OHCHR expresses deep unease about effects of Haitian crisis</w:t>
        </w:r>
      </w:hyperlink>
      <w:r w:rsidR="001C346F" w:rsidRPr="001C346F">
        <w:rPr>
          <w:rFonts w:ascii="Times New Roman" w:hAnsi="Times New Roman" w:cs="Times New Roman"/>
          <w:b/>
          <w:i/>
          <w:sz w:val="28"/>
          <w:szCs w:val="28"/>
        </w:rPr>
        <w:t xml:space="preserve"> </w:t>
      </w:r>
    </w:p>
    <w:p w:rsidR="001C346F" w:rsidRPr="001C346F" w:rsidRDefault="001C346F" w:rsidP="001C346F">
      <w:pPr>
        <w:pStyle w:val="NoSpacing"/>
        <w:rPr>
          <w:rFonts w:ascii="Times New Roman" w:hAnsi="Times New Roman" w:cs="Times New Roman"/>
          <w:sz w:val="24"/>
          <w:szCs w:val="24"/>
        </w:rPr>
      </w:pPr>
      <w:r w:rsidRPr="001C346F">
        <w:rPr>
          <w:rFonts w:ascii="Times New Roman" w:hAnsi="Times New Roman" w:cs="Times New Roman"/>
          <w:sz w:val="24"/>
          <w:szCs w:val="24"/>
        </w:rPr>
        <w:t xml:space="preserve">The Office of the United Nations High Commissioner for Human Rights says it is "deeply concerned" about the ability of Haitians to get basic needs such as health care and food amid anti-government protests. At least 42 people </w:t>
      </w:r>
      <w:proofErr w:type="gramStart"/>
      <w:r w:rsidRPr="001C346F">
        <w:rPr>
          <w:rFonts w:ascii="Times New Roman" w:hAnsi="Times New Roman" w:cs="Times New Roman"/>
          <w:sz w:val="24"/>
          <w:szCs w:val="24"/>
        </w:rPr>
        <w:t>have been killed</w:t>
      </w:r>
      <w:proofErr w:type="gramEnd"/>
      <w:r w:rsidRPr="001C346F">
        <w:rPr>
          <w:rFonts w:ascii="Times New Roman" w:hAnsi="Times New Roman" w:cs="Times New Roman"/>
          <w:sz w:val="24"/>
          <w:szCs w:val="24"/>
        </w:rPr>
        <w:t xml:space="preserve"> in the protests since mid-September.</w:t>
      </w:r>
    </w:p>
    <w:p w:rsidR="0003478A" w:rsidRDefault="0003478A" w:rsidP="0003478A">
      <w:pPr>
        <w:spacing w:after="75" w:line="300" w:lineRule="atLeast"/>
        <w:rPr>
          <w:rFonts w:eastAsia="Times New Roman"/>
          <w:color w:val="0079C1"/>
        </w:rPr>
      </w:pPr>
    </w:p>
    <w:p w:rsidR="0003478A" w:rsidRPr="0003478A" w:rsidRDefault="0003478A" w:rsidP="0003478A">
      <w:pPr>
        <w:spacing w:after="75" w:line="240" w:lineRule="auto"/>
        <w:rPr>
          <w:rFonts w:ascii="Times New Roman" w:eastAsia="Times New Roman" w:hAnsi="Times New Roman" w:cs="Times New Roman"/>
          <w:b/>
          <w:i/>
          <w:sz w:val="28"/>
          <w:szCs w:val="28"/>
        </w:rPr>
      </w:pPr>
      <w:r w:rsidRPr="0003478A">
        <w:rPr>
          <w:rFonts w:ascii="Times New Roman" w:eastAsia="Times New Roman" w:hAnsi="Times New Roman" w:cs="Times New Roman"/>
          <w:b/>
          <w:i/>
          <w:sz w:val="28"/>
          <w:szCs w:val="28"/>
        </w:rPr>
        <w:t>News from the UN</w:t>
      </w:r>
    </w:p>
    <w:p w:rsidR="0003478A" w:rsidRPr="0003478A" w:rsidRDefault="005868D6" w:rsidP="0003478A">
      <w:pPr>
        <w:numPr>
          <w:ilvl w:val="0"/>
          <w:numId w:val="2"/>
        </w:numPr>
        <w:spacing w:after="75" w:line="240" w:lineRule="auto"/>
        <w:ind w:left="375"/>
        <w:rPr>
          <w:rFonts w:eastAsia="Times New Roman"/>
          <w:color w:val="2F5496" w:themeColor="accent5" w:themeShade="BF"/>
        </w:rPr>
      </w:pPr>
      <w:hyperlink r:id="rId21" w:tgtFrame="_blank" w:history="1">
        <w:r w:rsidR="0003478A" w:rsidRPr="0003478A">
          <w:rPr>
            <w:rStyle w:val="Hyperlink"/>
            <w:rFonts w:ascii="Helvetica" w:eastAsia="Times New Roman" w:hAnsi="Helvetica" w:cs="Helvetica"/>
            <w:b/>
            <w:bCs/>
            <w:color w:val="2F5496" w:themeColor="accent5" w:themeShade="BF"/>
            <w:u w:val="none"/>
          </w:rPr>
          <w:t>Sub-committee to draft Syrian constitution to be formed</w:t>
        </w:r>
      </w:hyperlink>
      <w:r w:rsidR="0003478A" w:rsidRPr="0003478A">
        <w:rPr>
          <w:rFonts w:eastAsia="Times New Roman"/>
          <w:color w:val="2F5496" w:themeColor="accent5" w:themeShade="BF"/>
        </w:rPr>
        <w:t xml:space="preserve">  </w:t>
      </w:r>
      <w:r w:rsidR="0003478A" w:rsidRPr="0003478A">
        <w:rPr>
          <w:rFonts w:eastAsia="Times New Roman"/>
          <w:color w:val="2F5496" w:themeColor="accent5" w:themeShade="BF"/>
          <w:sz w:val="2"/>
          <w:szCs w:val="2"/>
        </w:rPr>
        <w:t xml:space="preserve">  </w:t>
      </w:r>
      <w:r w:rsidR="0003478A" w:rsidRPr="0003478A">
        <w:rPr>
          <w:rStyle w:val="mobilewrap"/>
          <w:rFonts w:ascii="Helvetica" w:eastAsia="Times New Roman" w:hAnsi="Helvetica" w:cs="Helvetica"/>
          <w:color w:val="2F5496" w:themeColor="accent5" w:themeShade="BF"/>
          <w:sz w:val="21"/>
          <w:szCs w:val="21"/>
        </w:rPr>
        <w:t>Daily Sabah (Turkey) (11/1)</w:t>
      </w:r>
      <w:r w:rsidR="0003478A" w:rsidRPr="0003478A">
        <w:rPr>
          <w:rFonts w:eastAsia="Times New Roman"/>
          <w:color w:val="2F5496" w:themeColor="accent5" w:themeShade="BF"/>
          <w:sz w:val="12"/>
          <w:szCs w:val="12"/>
        </w:rPr>
        <w:t xml:space="preserve">  </w:t>
      </w:r>
    </w:p>
    <w:bookmarkStart w:id="0" w:name="E0C4D8F5-AF0F-4EDD-95CF-FAF4D633995A"/>
    <w:bookmarkEnd w:id="0"/>
    <w:p w:rsidR="0003478A" w:rsidRPr="0003478A" w:rsidRDefault="0003478A" w:rsidP="0003478A">
      <w:pPr>
        <w:numPr>
          <w:ilvl w:val="0"/>
          <w:numId w:val="3"/>
        </w:numPr>
        <w:spacing w:after="75" w:line="240" w:lineRule="auto"/>
        <w:ind w:left="375"/>
        <w:rPr>
          <w:rFonts w:eastAsia="Times New Roman"/>
          <w:color w:val="2F5496" w:themeColor="accent5" w:themeShade="BF"/>
        </w:rPr>
      </w:pPr>
      <w:r w:rsidRPr="0003478A">
        <w:rPr>
          <w:rFonts w:eastAsia="Times New Roman"/>
          <w:color w:val="2F5496" w:themeColor="accent5" w:themeShade="BF"/>
        </w:rPr>
        <w:fldChar w:fldCharType="begin"/>
      </w:r>
      <w:r w:rsidRPr="0003478A">
        <w:rPr>
          <w:rFonts w:eastAsia="Times New Roman"/>
          <w:color w:val="2F5496" w:themeColor="accent5" w:themeShade="BF"/>
        </w:rPr>
        <w:instrText xml:space="preserve"> HYPERLINK "http://r.smartbrief.com/resp/lVgWCCjbkDDjcbxuCieHdeCicNqlxr?format=multipart" \t "_blank" </w:instrText>
      </w:r>
      <w:r w:rsidRPr="0003478A">
        <w:rPr>
          <w:rFonts w:eastAsia="Times New Roman"/>
          <w:color w:val="2F5496" w:themeColor="accent5" w:themeShade="BF"/>
        </w:rPr>
        <w:fldChar w:fldCharType="separate"/>
      </w:r>
      <w:r w:rsidRPr="0003478A">
        <w:rPr>
          <w:rStyle w:val="Hyperlink"/>
          <w:rFonts w:ascii="Helvetica" w:eastAsia="Times New Roman" w:hAnsi="Helvetica" w:cs="Helvetica"/>
          <w:b/>
          <w:bCs/>
          <w:color w:val="2F5496" w:themeColor="accent5" w:themeShade="BF"/>
          <w:u w:val="none"/>
        </w:rPr>
        <w:t>OHCHR: Indigenous people in Colombia should be protected</w:t>
      </w:r>
      <w:r w:rsidRPr="0003478A">
        <w:rPr>
          <w:rFonts w:eastAsia="Times New Roman"/>
          <w:color w:val="2F5496" w:themeColor="accent5" w:themeShade="BF"/>
        </w:rPr>
        <w:fldChar w:fldCharType="end"/>
      </w:r>
      <w:r w:rsidRPr="0003478A">
        <w:rPr>
          <w:rFonts w:eastAsia="Times New Roman"/>
          <w:color w:val="2F5496" w:themeColor="accent5" w:themeShade="BF"/>
        </w:rPr>
        <w:t xml:space="preserve">  </w:t>
      </w:r>
      <w:r w:rsidRPr="0003478A">
        <w:rPr>
          <w:rFonts w:eastAsia="Times New Roman"/>
          <w:color w:val="2F5496" w:themeColor="accent5" w:themeShade="BF"/>
          <w:sz w:val="2"/>
          <w:szCs w:val="2"/>
        </w:rPr>
        <w:t xml:space="preserve">  </w:t>
      </w:r>
      <w:proofErr w:type="spellStart"/>
      <w:r w:rsidRPr="0003478A">
        <w:rPr>
          <w:rStyle w:val="mobilewrap"/>
          <w:rFonts w:ascii="Helvetica" w:eastAsia="Times New Roman" w:hAnsi="Helvetica" w:cs="Helvetica"/>
          <w:color w:val="2F5496" w:themeColor="accent5" w:themeShade="BF"/>
          <w:sz w:val="21"/>
          <w:szCs w:val="21"/>
        </w:rPr>
        <w:t>Prensa</w:t>
      </w:r>
      <w:proofErr w:type="spellEnd"/>
      <w:r w:rsidRPr="0003478A">
        <w:rPr>
          <w:rStyle w:val="mobilewrap"/>
          <w:rFonts w:ascii="Helvetica" w:eastAsia="Times New Roman" w:hAnsi="Helvetica" w:cs="Helvetica"/>
          <w:color w:val="2F5496" w:themeColor="accent5" w:themeShade="BF"/>
          <w:sz w:val="21"/>
          <w:szCs w:val="21"/>
        </w:rPr>
        <w:t xml:space="preserve"> Latina (Cuba) (11/1)</w:t>
      </w:r>
      <w:r w:rsidRPr="0003478A">
        <w:rPr>
          <w:rFonts w:eastAsia="Times New Roman"/>
          <w:color w:val="2F5496" w:themeColor="accent5" w:themeShade="BF"/>
          <w:sz w:val="12"/>
          <w:szCs w:val="12"/>
        </w:rPr>
        <w:t xml:space="preserve">  </w:t>
      </w:r>
    </w:p>
    <w:bookmarkStart w:id="1" w:name="DC2293F9-9F08-4723-8D05-C6A8DA640060"/>
    <w:bookmarkEnd w:id="1"/>
    <w:p w:rsidR="0003478A" w:rsidRPr="0003478A" w:rsidRDefault="0003478A" w:rsidP="0003478A">
      <w:pPr>
        <w:numPr>
          <w:ilvl w:val="0"/>
          <w:numId w:val="4"/>
        </w:numPr>
        <w:spacing w:after="75" w:line="240" w:lineRule="auto"/>
        <w:ind w:left="375"/>
        <w:rPr>
          <w:rFonts w:eastAsia="Times New Roman"/>
          <w:color w:val="2F5496" w:themeColor="accent5" w:themeShade="BF"/>
        </w:rPr>
      </w:pPr>
      <w:r w:rsidRPr="0003478A">
        <w:rPr>
          <w:rFonts w:eastAsia="Times New Roman"/>
          <w:color w:val="2F5496" w:themeColor="accent5" w:themeShade="BF"/>
        </w:rPr>
        <w:lastRenderedPageBreak/>
        <w:fldChar w:fldCharType="begin"/>
      </w:r>
      <w:r w:rsidRPr="0003478A">
        <w:rPr>
          <w:rFonts w:eastAsia="Times New Roman"/>
          <w:color w:val="2F5496" w:themeColor="accent5" w:themeShade="BF"/>
        </w:rPr>
        <w:instrText xml:space="preserve"> HYPERLINK "http://r.smartbrief.com/resp/lVgWCCjbkDDjcbxvCieHdeCicNwzDg?format=multipart" \t "_blank" </w:instrText>
      </w:r>
      <w:r w:rsidRPr="0003478A">
        <w:rPr>
          <w:rFonts w:eastAsia="Times New Roman"/>
          <w:color w:val="2F5496" w:themeColor="accent5" w:themeShade="BF"/>
        </w:rPr>
        <w:fldChar w:fldCharType="separate"/>
      </w:r>
      <w:r w:rsidRPr="0003478A">
        <w:rPr>
          <w:rStyle w:val="Hyperlink"/>
          <w:rFonts w:ascii="Helvetica" w:eastAsia="Times New Roman" w:hAnsi="Helvetica" w:cs="Helvetica"/>
          <w:b/>
          <w:bCs/>
          <w:color w:val="2F5496" w:themeColor="accent5" w:themeShade="BF"/>
          <w:u w:val="none"/>
        </w:rPr>
        <w:t>250K people displaced by flooding in Somalia</w:t>
      </w:r>
      <w:r w:rsidRPr="0003478A">
        <w:rPr>
          <w:rFonts w:eastAsia="Times New Roman"/>
          <w:color w:val="2F5496" w:themeColor="accent5" w:themeShade="BF"/>
        </w:rPr>
        <w:fldChar w:fldCharType="end"/>
      </w:r>
      <w:r w:rsidRPr="0003478A">
        <w:rPr>
          <w:rFonts w:eastAsia="Times New Roman"/>
          <w:color w:val="2F5496" w:themeColor="accent5" w:themeShade="BF"/>
        </w:rPr>
        <w:t xml:space="preserve">  </w:t>
      </w:r>
      <w:r w:rsidRPr="0003478A">
        <w:rPr>
          <w:rFonts w:eastAsia="Times New Roman"/>
          <w:color w:val="2F5496" w:themeColor="accent5" w:themeShade="BF"/>
          <w:sz w:val="2"/>
          <w:szCs w:val="2"/>
        </w:rPr>
        <w:t xml:space="preserve">  </w:t>
      </w:r>
      <w:r w:rsidRPr="0003478A">
        <w:rPr>
          <w:rStyle w:val="mobilewrap"/>
          <w:rFonts w:ascii="Helvetica" w:eastAsia="Times New Roman" w:hAnsi="Helvetica" w:cs="Helvetica"/>
          <w:color w:val="2F5496" w:themeColor="accent5" w:themeShade="BF"/>
          <w:sz w:val="21"/>
          <w:szCs w:val="21"/>
        </w:rPr>
        <w:t>Reuters (11/1)</w:t>
      </w:r>
      <w:r w:rsidRPr="0003478A">
        <w:rPr>
          <w:rFonts w:eastAsia="Times New Roman"/>
          <w:color w:val="2F5496" w:themeColor="accent5" w:themeShade="BF"/>
          <w:sz w:val="12"/>
          <w:szCs w:val="12"/>
        </w:rPr>
        <w:t xml:space="preserve">  </w:t>
      </w:r>
      <w:bookmarkStart w:id="2" w:name="66F0D815-2506-4C08-B219-6710E7A67F87"/>
      <w:bookmarkEnd w:id="2"/>
    </w:p>
    <w:p w:rsidR="00CE0DA4" w:rsidRPr="0003478A" w:rsidRDefault="005868D6" w:rsidP="0003478A">
      <w:pPr>
        <w:numPr>
          <w:ilvl w:val="0"/>
          <w:numId w:val="4"/>
        </w:numPr>
        <w:spacing w:after="75" w:line="240" w:lineRule="auto"/>
        <w:ind w:left="375"/>
        <w:rPr>
          <w:rFonts w:eastAsia="Times New Roman"/>
          <w:color w:val="2F5496" w:themeColor="accent5" w:themeShade="BF"/>
        </w:rPr>
      </w:pPr>
      <w:hyperlink r:id="rId22" w:tgtFrame="_blank" w:history="1">
        <w:r w:rsidR="0003478A" w:rsidRPr="0003478A">
          <w:rPr>
            <w:rStyle w:val="Hyperlink"/>
            <w:rFonts w:ascii="Helvetica" w:eastAsia="Times New Roman" w:hAnsi="Helvetica" w:cs="Helvetica"/>
            <w:b/>
            <w:bCs/>
            <w:color w:val="2F5496" w:themeColor="accent5" w:themeShade="BF"/>
            <w:u w:val="none"/>
          </w:rPr>
          <w:t>Search continues for IOM volunteer, child abducted in S. Sudan</w:t>
        </w:r>
      </w:hyperlink>
    </w:p>
    <w:p w:rsidR="00CE0DA4" w:rsidRPr="00CE0DA4" w:rsidRDefault="00CE0DA4" w:rsidP="00CE0DA4">
      <w:pPr>
        <w:pStyle w:val="NoSpacing"/>
        <w:jc w:val="center"/>
        <w:rPr>
          <w:rFonts w:ascii="Times New Roman" w:hAnsi="Times New Roman" w:cs="Times New Roman"/>
          <w:b/>
          <w:i/>
          <w:color w:val="002060"/>
          <w:sz w:val="24"/>
          <w:szCs w:val="24"/>
        </w:rPr>
      </w:pPr>
    </w:p>
    <w:p w:rsidR="0003478A" w:rsidRDefault="0003478A" w:rsidP="001F776D">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445AA7" w:rsidRDefault="001F776D" w:rsidP="001F776D">
      <w:pPr>
        <w:pStyle w:val="NoSpacing"/>
        <w:jc w:val="center"/>
        <w:rPr>
          <w:rFonts w:ascii="Times New Roman" w:hAnsi="Times New Roman" w:cs="Times New Roman"/>
          <w:b/>
          <w:i/>
          <w:color w:val="002060"/>
          <w:sz w:val="28"/>
          <w:szCs w:val="28"/>
        </w:rPr>
      </w:pPr>
      <w:r w:rsidRPr="001F776D">
        <w:rPr>
          <w:rFonts w:ascii="Times New Roman" w:hAnsi="Times New Roman" w:cs="Times New Roman"/>
          <w:b/>
          <w:i/>
          <w:color w:val="002060"/>
          <w:sz w:val="28"/>
          <w:szCs w:val="28"/>
        </w:rPr>
        <w:t>Words to Ponder</w:t>
      </w:r>
    </w:p>
    <w:p w:rsidR="0003478A" w:rsidRPr="001F776D" w:rsidRDefault="0003478A" w:rsidP="001F776D">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1F776D" w:rsidRDefault="001F776D" w:rsidP="001F776D">
      <w:pPr>
        <w:pStyle w:val="NoSpacing"/>
        <w:rPr>
          <w:rFonts w:ascii="Times New Roman" w:hAnsi="Times New Roman" w:cs="Times New Roman"/>
          <w:sz w:val="24"/>
          <w:szCs w:val="24"/>
        </w:rPr>
      </w:pPr>
      <w:r w:rsidRPr="00D0546C">
        <w:rPr>
          <w:rFonts w:ascii="Times New Roman" w:hAnsi="Times New Roman" w:cs="Times New Roman"/>
          <w:i/>
          <w:sz w:val="24"/>
          <w:szCs w:val="24"/>
        </w:rPr>
        <w:t>“For thousands of years, Western culture has become increasingly obsessed with the idea of dominance: with dominance of humans over nonhuman Nature, masculine over the feminine, wealthy and powerful over the poor, with the dominance of the West over non-Western cultures. Deep ecological consciousness allows us to see through these erroneous and dangerous illusions."</w:t>
      </w:r>
      <w:r w:rsidRPr="00A8213A">
        <w:rPr>
          <w:rFonts w:ascii="Times New Roman" w:hAnsi="Times New Roman" w:cs="Times New Roman"/>
          <w:i/>
          <w:sz w:val="24"/>
          <w:szCs w:val="24"/>
        </w:rPr>
        <w:t xml:space="preserve">        </w:t>
      </w:r>
      <w:r w:rsidRPr="00A8213A">
        <w:rPr>
          <w:rFonts w:ascii="Times New Roman" w:hAnsi="Times New Roman" w:cs="Times New Roman"/>
          <w:sz w:val="24"/>
          <w:szCs w:val="24"/>
        </w:rPr>
        <w:t>—Bill Devall </w:t>
      </w:r>
    </w:p>
    <w:p w:rsidR="00D0546C" w:rsidRDefault="00D0546C" w:rsidP="001F776D">
      <w:pPr>
        <w:pStyle w:val="NoSpacing"/>
        <w:rPr>
          <w:rFonts w:ascii="Times New Roman" w:hAnsi="Times New Roman" w:cs="Times New Roman"/>
          <w:sz w:val="24"/>
          <w:szCs w:val="24"/>
        </w:rPr>
      </w:pPr>
    </w:p>
    <w:p w:rsidR="00D0546C" w:rsidRPr="00D0546C" w:rsidRDefault="00D0546C" w:rsidP="00D0546C">
      <w:pPr>
        <w:pStyle w:val="NoSpacing"/>
        <w:rPr>
          <w:rFonts w:ascii="Times New Roman" w:hAnsi="Times New Roman" w:cs="Times New Roman"/>
          <w:sz w:val="24"/>
          <w:szCs w:val="24"/>
        </w:rPr>
      </w:pPr>
      <w:r w:rsidRPr="00D0546C">
        <w:rPr>
          <w:rFonts w:ascii="Times New Roman" w:hAnsi="Times New Roman" w:cs="Times New Roman"/>
          <w:i/>
          <w:sz w:val="24"/>
          <w:szCs w:val="24"/>
        </w:rPr>
        <w:t>"The way of peace is a seamless garment that must cover the whole of life and must be applied in all its relationships."</w:t>
      </w:r>
      <w:r w:rsidRPr="00D054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546C">
        <w:rPr>
          <w:rFonts w:ascii="Times New Roman" w:hAnsi="Times New Roman" w:cs="Times New Roman"/>
          <w:sz w:val="24"/>
          <w:szCs w:val="24"/>
        </w:rPr>
        <w:t xml:space="preserve">—A.J. </w:t>
      </w:r>
      <w:proofErr w:type="spellStart"/>
      <w:r w:rsidRPr="00D0546C">
        <w:rPr>
          <w:rFonts w:ascii="Times New Roman" w:hAnsi="Times New Roman" w:cs="Times New Roman"/>
          <w:sz w:val="24"/>
          <w:szCs w:val="24"/>
        </w:rPr>
        <w:t>Muste</w:t>
      </w:r>
      <w:proofErr w:type="spellEnd"/>
    </w:p>
    <w:p w:rsidR="00D53FE9" w:rsidRDefault="00D53FE9" w:rsidP="00D0546C">
      <w:pPr>
        <w:pStyle w:val="NoSpacing"/>
        <w:rPr>
          <w:rFonts w:ascii="Times New Roman" w:hAnsi="Times New Roman" w:cs="Times New Roman"/>
          <w:sz w:val="24"/>
          <w:szCs w:val="24"/>
        </w:rPr>
      </w:pPr>
    </w:p>
    <w:p w:rsidR="00384985" w:rsidRPr="00384985" w:rsidRDefault="00384985" w:rsidP="00384985">
      <w:pPr>
        <w:pStyle w:val="NoSpacing"/>
        <w:rPr>
          <w:rFonts w:ascii="Times New Roman" w:hAnsi="Times New Roman" w:cs="Times New Roman"/>
          <w:i/>
          <w:sz w:val="24"/>
          <w:szCs w:val="24"/>
        </w:rPr>
      </w:pPr>
      <w:r w:rsidRPr="00384985">
        <w:rPr>
          <w:rFonts w:ascii="Times New Roman" w:hAnsi="Times New Roman" w:cs="Times New Roman"/>
          <w:i/>
          <w:sz w:val="24"/>
          <w:szCs w:val="24"/>
        </w:rPr>
        <w:t xml:space="preserve">"Active nonviolence is full of the energy of life and the creativity of humankind. It exudes a fervent desire for a better world. Active nonviolence searches, prays and works for alternatives to passivity or the destructive hatred that arises from injustice and violence." </w:t>
      </w:r>
    </w:p>
    <w:p w:rsidR="00384985" w:rsidRPr="00384985" w:rsidRDefault="00384985" w:rsidP="00384985">
      <w:pPr>
        <w:pStyle w:val="NoSpacing"/>
        <w:rPr>
          <w:rFonts w:ascii="Times New Roman" w:hAnsi="Times New Roman" w:cs="Times New Roman"/>
          <w:sz w:val="24"/>
          <w:szCs w:val="24"/>
        </w:rPr>
      </w:pPr>
      <w:r w:rsidRPr="00384985">
        <w:rPr>
          <w:rFonts w:ascii="Times New Roman" w:hAnsi="Times New Roman" w:cs="Times New Roman"/>
          <w:sz w:val="24"/>
          <w:szCs w:val="24"/>
        </w:rPr>
        <w:t xml:space="preserve">—Patricia Patten </w:t>
      </w:r>
      <w:proofErr w:type="spellStart"/>
      <w:r w:rsidRPr="00384985">
        <w:rPr>
          <w:rFonts w:ascii="Times New Roman" w:hAnsi="Times New Roman" w:cs="Times New Roman"/>
          <w:sz w:val="24"/>
          <w:szCs w:val="24"/>
        </w:rPr>
        <w:t>Normile</w:t>
      </w:r>
      <w:proofErr w:type="spellEnd"/>
    </w:p>
    <w:p w:rsidR="00384985" w:rsidRDefault="00384985" w:rsidP="00D0546C">
      <w:pPr>
        <w:pStyle w:val="NoSpacing"/>
        <w:rPr>
          <w:rFonts w:ascii="Times New Roman" w:hAnsi="Times New Roman" w:cs="Times New Roman"/>
          <w:sz w:val="24"/>
          <w:szCs w:val="24"/>
        </w:rPr>
      </w:pPr>
    </w:p>
    <w:p w:rsidR="00384985" w:rsidRPr="005868D6" w:rsidRDefault="00384985" w:rsidP="00D0546C">
      <w:pPr>
        <w:pStyle w:val="NoSpacing"/>
        <w:rPr>
          <w:rFonts w:ascii="Times New Roman" w:hAnsi="Times New Roman" w:cs="Times New Roman"/>
          <w:i/>
          <w:sz w:val="24"/>
          <w:szCs w:val="24"/>
        </w:rPr>
      </w:pPr>
    </w:p>
    <w:p w:rsidR="00DA1DF4" w:rsidRPr="005868D6" w:rsidRDefault="00DA1DF4" w:rsidP="00DA1DF4">
      <w:pPr>
        <w:pStyle w:val="NoSpacing"/>
        <w:jc w:val="center"/>
        <w:rPr>
          <w:rFonts w:ascii="Times New Roman" w:hAnsi="Times New Roman" w:cs="Times New Roman"/>
          <w:i/>
          <w:sz w:val="24"/>
          <w:szCs w:val="24"/>
        </w:rPr>
      </w:pPr>
      <w:r w:rsidRPr="005868D6">
        <w:rPr>
          <w:rFonts w:ascii="Times New Roman" w:hAnsi="Times New Roman" w:cs="Times New Roman"/>
          <w:i/>
          <w:sz w:val="24"/>
          <w:szCs w:val="24"/>
        </w:rPr>
        <w:t>"Peacemakers . . . experience enormous joy</w:t>
      </w:r>
      <w:r w:rsidRPr="005868D6">
        <w:rPr>
          <w:rFonts w:ascii="Times New Roman" w:hAnsi="Times New Roman" w:cs="Times New Roman"/>
          <w:i/>
          <w:sz w:val="24"/>
          <w:szCs w:val="24"/>
        </w:rPr>
        <w:br/>
        <w:t>in living every day.</w:t>
      </w:r>
      <w:r w:rsidRPr="005868D6">
        <w:rPr>
          <w:rFonts w:ascii="Times New Roman" w:hAnsi="Times New Roman" w:cs="Times New Roman"/>
          <w:i/>
          <w:sz w:val="24"/>
          <w:szCs w:val="24"/>
        </w:rPr>
        <w:br/>
        <w:t>The sunrise is more beautiful.</w:t>
      </w:r>
      <w:r w:rsidRPr="005868D6">
        <w:rPr>
          <w:rFonts w:ascii="Times New Roman" w:hAnsi="Times New Roman" w:cs="Times New Roman"/>
          <w:i/>
          <w:sz w:val="24"/>
          <w:szCs w:val="24"/>
        </w:rPr>
        <w:br/>
        <w:t>The music more moving.</w:t>
      </w:r>
      <w:r w:rsidRPr="005868D6">
        <w:rPr>
          <w:rFonts w:ascii="Times New Roman" w:hAnsi="Times New Roman" w:cs="Times New Roman"/>
          <w:i/>
          <w:sz w:val="24"/>
          <w:szCs w:val="24"/>
        </w:rPr>
        <w:br/>
        <w:t>The blueberries more sweet.</w:t>
      </w:r>
      <w:r w:rsidRPr="005868D6">
        <w:rPr>
          <w:rFonts w:ascii="Times New Roman" w:hAnsi="Times New Roman" w:cs="Times New Roman"/>
          <w:i/>
          <w:sz w:val="24"/>
          <w:szCs w:val="24"/>
        </w:rPr>
        <w:br/>
        <w:t>Peacemakers enter a room and others relax</w:t>
      </w:r>
      <w:r w:rsidRPr="005868D6">
        <w:rPr>
          <w:rFonts w:ascii="Times New Roman" w:hAnsi="Times New Roman" w:cs="Times New Roman"/>
          <w:i/>
          <w:sz w:val="24"/>
          <w:szCs w:val="24"/>
        </w:rPr>
        <w:br/>
        <w:t>for their self-contentment and joy of living</w:t>
      </w:r>
      <w:r w:rsidRPr="005868D6">
        <w:rPr>
          <w:rFonts w:ascii="Times New Roman" w:hAnsi="Times New Roman" w:cs="Times New Roman"/>
          <w:i/>
          <w:sz w:val="24"/>
          <w:szCs w:val="24"/>
        </w:rPr>
        <w:br/>
        <w:t>is contagious."</w:t>
      </w:r>
    </w:p>
    <w:p w:rsidR="00DA1DF4" w:rsidRPr="00A8213A" w:rsidRDefault="00DA1DF4" w:rsidP="00DA1DF4">
      <w:pPr>
        <w:jc w:val="center"/>
        <w:rPr>
          <w:rFonts w:ascii="Times New Roman" w:hAnsi="Times New Roman" w:cs="Times New Roman"/>
          <w:sz w:val="24"/>
          <w:szCs w:val="24"/>
        </w:rPr>
      </w:pPr>
      <w:r w:rsidRPr="00A8213A">
        <w:rPr>
          <w:rFonts w:ascii="Times New Roman" w:hAnsi="Times New Roman" w:cs="Times New Roman"/>
          <w:sz w:val="24"/>
          <w:szCs w:val="24"/>
        </w:rPr>
        <w:t>—</w:t>
      </w:r>
      <w:proofErr w:type="spellStart"/>
      <w:r w:rsidRPr="00A8213A">
        <w:rPr>
          <w:rFonts w:ascii="Times New Roman" w:hAnsi="Times New Roman" w:cs="Times New Roman"/>
          <w:sz w:val="24"/>
          <w:szCs w:val="24"/>
        </w:rPr>
        <w:t>Blackwolf</w:t>
      </w:r>
      <w:proofErr w:type="spellEnd"/>
      <w:r w:rsidRPr="00A8213A">
        <w:rPr>
          <w:rFonts w:ascii="Times New Roman" w:hAnsi="Times New Roman" w:cs="Times New Roman"/>
          <w:sz w:val="24"/>
          <w:szCs w:val="24"/>
        </w:rPr>
        <w:t xml:space="preserve"> (Robert Jones)</w:t>
      </w:r>
      <w:bookmarkStart w:id="3" w:name="_GoBack"/>
      <w:bookmarkEnd w:id="3"/>
    </w:p>
    <w:sectPr w:rsidR="00DA1DF4" w:rsidRPr="00A8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455 BT">
    <w:panose1 w:val="03090802040305080204"/>
    <w:charset w:val="00"/>
    <w:family w:val="script"/>
    <w:pitch w:val="variable"/>
    <w:sig w:usb0="00000087" w:usb1="00000000" w:usb2="00000000" w:usb3="00000000" w:csb0="0000001B"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94B"/>
    <w:multiLevelType w:val="multilevel"/>
    <w:tmpl w:val="D6586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76830"/>
    <w:multiLevelType w:val="hybridMultilevel"/>
    <w:tmpl w:val="8EA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D6C"/>
    <w:multiLevelType w:val="multilevel"/>
    <w:tmpl w:val="EAC403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1567F"/>
    <w:multiLevelType w:val="hybridMultilevel"/>
    <w:tmpl w:val="01A8F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27615FF"/>
    <w:multiLevelType w:val="multilevel"/>
    <w:tmpl w:val="306275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A7"/>
    <w:rsid w:val="0000619C"/>
    <w:rsid w:val="0003478A"/>
    <w:rsid w:val="00093D47"/>
    <w:rsid w:val="000A7867"/>
    <w:rsid w:val="001C346F"/>
    <w:rsid w:val="001F776D"/>
    <w:rsid w:val="00265A0D"/>
    <w:rsid w:val="00271D83"/>
    <w:rsid w:val="00384985"/>
    <w:rsid w:val="003A3F7B"/>
    <w:rsid w:val="0044123B"/>
    <w:rsid w:val="00445AA7"/>
    <w:rsid w:val="005379DB"/>
    <w:rsid w:val="005868D6"/>
    <w:rsid w:val="00792867"/>
    <w:rsid w:val="008A436A"/>
    <w:rsid w:val="008E7AC2"/>
    <w:rsid w:val="00970114"/>
    <w:rsid w:val="00A44939"/>
    <w:rsid w:val="00A81ADF"/>
    <w:rsid w:val="00A8213A"/>
    <w:rsid w:val="00AD522D"/>
    <w:rsid w:val="00CE0DA4"/>
    <w:rsid w:val="00D03011"/>
    <w:rsid w:val="00D0546C"/>
    <w:rsid w:val="00D53FE9"/>
    <w:rsid w:val="00DA1DF4"/>
    <w:rsid w:val="00EF7480"/>
    <w:rsid w:val="00F3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4576-63F4-416D-AA90-BB526B43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AA7"/>
    <w:rPr>
      <w:color w:val="0000FF"/>
      <w:u w:val="single"/>
    </w:rPr>
  </w:style>
  <w:style w:type="paragraph" w:styleId="NoSpacing">
    <w:name w:val="No Spacing"/>
    <w:uiPriority w:val="1"/>
    <w:qFormat/>
    <w:rsid w:val="00445AA7"/>
    <w:pPr>
      <w:spacing w:after="0" w:line="240" w:lineRule="auto"/>
    </w:pPr>
  </w:style>
  <w:style w:type="character" w:styleId="Strong">
    <w:name w:val="Strong"/>
    <w:basedOn w:val="DefaultParagraphFont"/>
    <w:uiPriority w:val="22"/>
    <w:qFormat/>
    <w:rsid w:val="00445AA7"/>
    <w:rPr>
      <w:b/>
      <w:bCs/>
    </w:rPr>
  </w:style>
  <w:style w:type="paragraph" w:styleId="ListParagraph">
    <w:name w:val="List Paragraph"/>
    <w:basedOn w:val="Normal"/>
    <w:uiPriority w:val="34"/>
    <w:qFormat/>
    <w:rsid w:val="00970114"/>
    <w:pPr>
      <w:ind w:left="720"/>
      <w:contextualSpacing/>
    </w:pPr>
  </w:style>
  <w:style w:type="paragraph" w:styleId="NormalWeb">
    <w:name w:val="Normal (Web)"/>
    <w:basedOn w:val="Normal"/>
    <w:uiPriority w:val="99"/>
    <w:unhideWhenUsed/>
    <w:rsid w:val="00A4493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44939"/>
    <w:rPr>
      <w:i/>
      <w:iCs/>
    </w:rPr>
  </w:style>
  <w:style w:type="character" w:styleId="FollowedHyperlink">
    <w:name w:val="FollowedHyperlink"/>
    <w:basedOn w:val="DefaultParagraphFont"/>
    <w:uiPriority w:val="99"/>
    <w:semiHidden/>
    <w:unhideWhenUsed/>
    <w:rsid w:val="00792867"/>
    <w:rPr>
      <w:color w:val="954F72" w:themeColor="followedHyperlink"/>
      <w:u w:val="single"/>
    </w:rPr>
  </w:style>
  <w:style w:type="character" w:customStyle="1" w:styleId="mobilewrap">
    <w:name w:val="mobile_wrap"/>
    <w:basedOn w:val="DefaultParagraphFont"/>
    <w:rsid w:val="0003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701">
      <w:bodyDiv w:val="1"/>
      <w:marLeft w:val="0"/>
      <w:marRight w:val="0"/>
      <w:marTop w:val="0"/>
      <w:marBottom w:val="0"/>
      <w:divBdr>
        <w:top w:val="none" w:sz="0" w:space="0" w:color="auto"/>
        <w:left w:val="none" w:sz="0" w:space="0" w:color="auto"/>
        <w:bottom w:val="none" w:sz="0" w:space="0" w:color="auto"/>
        <w:right w:val="none" w:sz="0" w:space="0" w:color="auto"/>
      </w:divBdr>
    </w:div>
    <w:div w:id="352727873">
      <w:bodyDiv w:val="1"/>
      <w:marLeft w:val="0"/>
      <w:marRight w:val="0"/>
      <w:marTop w:val="0"/>
      <w:marBottom w:val="0"/>
      <w:divBdr>
        <w:top w:val="none" w:sz="0" w:space="0" w:color="auto"/>
        <w:left w:val="none" w:sz="0" w:space="0" w:color="auto"/>
        <w:bottom w:val="none" w:sz="0" w:space="0" w:color="auto"/>
        <w:right w:val="none" w:sz="0" w:space="0" w:color="auto"/>
      </w:divBdr>
    </w:div>
    <w:div w:id="395982080">
      <w:bodyDiv w:val="1"/>
      <w:marLeft w:val="0"/>
      <w:marRight w:val="0"/>
      <w:marTop w:val="0"/>
      <w:marBottom w:val="0"/>
      <w:divBdr>
        <w:top w:val="none" w:sz="0" w:space="0" w:color="auto"/>
        <w:left w:val="none" w:sz="0" w:space="0" w:color="auto"/>
        <w:bottom w:val="none" w:sz="0" w:space="0" w:color="auto"/>
        <w:right w:val="none" w:sz="0" w:space="0" w:color="auto"/>
      </w:divBdr>
    </w:div>
    <w:div w:id="611517470">
      <w:bodyDiv w:val="1"/>
      <w:marLeft w:val="0"/>
      <w:marRight w:val="0"/>
      <w:marTop w:val="0"/>
      <w:marBottom w:val="0"/>
      <w:divBdr>
        <w:top w:val="none" w:sz="0" w:space="0" w:color="auto"/>
        <w:left w:val="none" w:sz="0" w:space="0" w:color="auto"/>
        <w:bottom w:val="none" w:sz="0" w:space="0" w:color="auto"/>
        <w:right w:val="none" w:sz="0" w:space="0" w:color="auto"/>
      </w:divBdr>
    </w:div>
    <w:div w:id="704674777">
      <w:bodyDiv w:val="1"/>
      <w:marLeft w:val="0"/>
      <w:marRight w:val="0"/>
      <w:marTop w:val="0"/>
      <w:marBottom w:val="0"/>
      <w:divBdr>
        <w:top w:val="none" w:sz="0" w:space="0" w:color="auto"/>
        <w:left w:val="none" w:sz="0" w:space="0" w:color="auto"/>
        <w:bottom w:val="none" w:sz="0" w:space="0" w:color="auto"/>
        <w:right w:val="none" w:sz="0" w:space="0" w:color="auto"/>
      </w:divBdr>
    </w:div>
    <w:div w:id="1019425977">
      <w:bodyDiv w:val="1"/>
      <w:marLeft w:val="0"/>
      <w:marRight w:val="0"/>
      <w:marTop w:val="0"/>
      <w:marBottom w:val="0"/>
      <w:divBdr>
        <w:top w:val="none" w:sz="0" w:space="0" w:color="auto"/>
        <w:left w:val="none" w:sz="0" w:space="0" w:color="auto"/>
        <w:bottom w:val="none" w:sz="0" w:space="0" w:color="auto"/>
        <w:right w:val="none" w:sz="0" w:space="0" w:color="auto"/>
      </w:divBdr>
    </w:div>
    <w:div w:id="1164474107">
      <w:bodyDiv w:val="1"/>
      <w:marLeft w:val="0"/>
      <w:marRight w:val="0"/>
      <w:marTop w:val="0"/>
      <w:marBottom w:val="0"/>
      <w:divBdr>
        <w:top w:val="none" w:sz="0" w:space="0" w:color="auto"/>
        <w:left w:val="none" w:sz="0" w:space="0" w:color="auto"/>
        <w:bottom w:val="none" w:sz="0" w:space="0" w:color="auto"/>
        <w:right w:val="none" w:sz="0" w:space="0" w:color="auto"/>
      </w:divBdr>
    </w:div>
    <w:div w:id="1185367197">
      <w:bodyDiv w:val="1"/>
      <w:marLeft w:val="0"/>
      <w:marRight w:val="0"/>
      <w:marTop w:val="0"/>
      <w:marBottom w:val="0"/>
      <w:divBdr>
        <w:top w:val="none" w:sz="0" w:space="0" w:color="auto"/>
        <w:left w:val="none" w:sz="0" w:space="0" w:color="auto"/>
        <w:bottom w:val="none" w:sz="0" w:space="0" w:color="auto"/>
        <w:right w:val="none" w:sz="0" w:space="0" w:color="auto"/>
      </w:divBdr>
    </w:div>
    <w:div w:id="1207840166">
      <w:bodyDiv w:val="1"/>
      <w:marLeft w:val="0"/>
      <w:marRight w:val="0"/>
      <w:marTop w:val="0"/>
      <w:marBottom w:val="0"/>
      <w:divBdr>
        <w:top w:val="none" w:sz="0" w:space="0" w:color="auto"/>
        <w:left w:val="none" w:sz="0" w:space="0" w:color="auto"/>
        <w:bottom w:val="none" w:sz="0" w:space="0" w:color="auto"/>
        <w:right w:val="none" w:sz="0" w:space="0" w:color="auto"/>
      </w:divBdr>
    </w:div>
    <w:div w:id="1234000799">
      <w:bodyDiv w:val="1"/>
      <w:marLeft w:val="0"/>
      <w:marRight w:val="0"/>
      <w:marTop w:val="0"/>
      <w:marBottom w:val="0"/>
      <w:divBdr>
        <w:top w:val="none" w:sz="0" w:space="0" w:color="auto"/>
        <w:left w:val="none" w:sz="0" w:space="0" w:color="auto"/>
        <w:bottom w:val="none" w:sz="0" w:space="0" w:color="auto"/>
        <w:right w:val="none" w:sz="0" w:space="0" w:color="auto"/>
      </w:divBdr>
    </w:div>
    <w:div w:id="1259368379">
      <w:bodyDiv w:val="1"/>
      <w:marLeft w:val="0"/>
      <w:marRight w:val="0"/>
      <w:marTop w:val="0"/>
      <w:marBottom w:val="0"/>
      <w:divBdr>
        <w:top w:val="none" w:sz="0" w:space="0" w:color="auto"/>
        <w:left w:val="none" w:sz="0" w:space="0" w:color="auto"/>
        <w:bottom w:val="none" w:sz="0" w:space="0" w:color="auto"/>
        <w:right w:val="none" w:sz="0" w:space="0" w:color="auto"/>
      </w:divBdr>
    </w:div>
    <w:div w:id="1619949208">
      <w:bodyDiv w:val="1"/>
      <w:marLeft w:val="0"/>
      <w:marRight w:val="0"/>
      <w:marTop w:val="0"/>
      <w:marBottom w:val="0"/>
      <w:divBdr>
        <w:top w:val="none" w:sz="0" w:space="0" w:color="auto"/>
        <w:left w:val="none" w:sz="0" w:space="0" w:color="auto"/>
        <w:bottom w:val="none" w:sz="0" w:space="0" w:color="auto"/>
        <w:right w:val="none" w:sz="0" w:space="0" w:color="auto"/>
      </w:divBdr>
    </w:div>
    <w:div w:id="1754936833">
      <w:bodyDiv w:val="1"/>
      <w:marLeft w:val="0"/>
      <w:marRight w:val="0"/>
      <w:marTop w:val="0"/>
      <w:marBottom w:val="0"/>
      <w:divBdr>
        <w:top w:val="none" w:sz="0" w:space="0" w:color="auto"/>
        <w:left w:val="none" w:sz="0" w:space="0" w:color="auto"/>
        <w:bottom w:val="none" w:sz="0" w:space="0" w:color="auto"/>
        <w:right w:val="none" w:sz="0" w:space="0" w:color="auto"/>
      </w:divBdr>
    </w:div>
    <w:div w:id="1765761658">
      <w:bodyDiv w:val="1"/>
      <w:marLeft w:val="0"/>
      <w:marRight w:val="0"/>
      <w:marTop w:val="0"/>
      <w:marBottom w:val="0"/>
      <w:divBdr>
        <w:top w:val="none" w:sz="0" w:space="0" w:color="auto"/>
        <w:left w:val="none" w:sz="0" w:space="0" w:color="auto"/>
        <w:bottom w:val="none" w:sz="0" w:space="0" w:color="auto"/>
        <w:right w:val="none" w:sz="0" w:space="0" w:color="auto"/>
      </w:divBdr>
    </w:div>
    <w:div w:id="1993412660">
      <w:bodyDiv w:val="1"/>
      <w:marLeft w:val="0"/>
      <w:marRight w:val="0"/>
      <w:marTop w:val="0"/>
      <w:marBottom w:val="0"/>
      <w:divBdr>
        <w:top w:val="none" w:sz="0" w:space="0" w:color="auto"/>
        <w:left w:val="none" w:sz="0" w:space="0" w:color="auto"/>
        <w:bottom w:val="none" w:sz="0" w:space="0" w:color="auto"/>
        <w:right w:val="none" w:sz="0" w:space="0" w:color="auto"/>
      </w:divBdr>
    </w:div>
    <w:div w:id="20020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11371742/115689594/1622202017?nvep=ew0KICAiVGVuYW50VXJpIjogIm5ncHZhbjovL3Zhbi9UU00vVFNNRUEvMS82ODczNCIsDQogICJEaXN0cmlidXRpb25VbmlxdWVJZCI6ICI4N2MyNWJmYy01MWZiLWU5MTEtODI4Yi0yODE4Nzg0ZDZkNjgiLA0KICAiRW1haWxBZGRyZXNzIjogImRzbWl0aEBjc2psYS5vcmciDQp9&amp;hmac=dGegDhfMJHkz4jc3VmbjpTdLUyWPe1wZvNX_BdIQz1s=&amp;emci=152120ca-3afb-e911-828b-2818784d6d68&amp;emdi=87c25bfc-51fb-e911-828b-2818784d6d68&amp;ceid=1037372" TargetMode="External"/><Relationship Id="rId13" Type="http://schemas.openxmlformats.org/officeDocument/2006/relationships/hyperlink" Target="https://usccb.us11.list-manage.com/track/click?u=75c0c9953e20885f1295adc0f&amp;id=7c72638dd1&amp;e=3a5fc3789d" TargetMode="External"/><Relationship Id="rId18" Type="http://schemas.openxmlformats.org/officeDocument/2006/relationships/hyperlink" Target="https://www.soaw.org/2019-commemorative-gathering/" TargetMode="External"/><Relationship Id="rId3" Type="http://schemas.openxmlformats.org/officeDocument/2006/relationships/settings" Target="settings.xml"/><Relationship Id="rId21" Type="http://schemas.openxmlformats.org/officeDocument/2006/relationships/hyperlink" Target="http://r.smartbrief.com/resp/lVgWCCjbkDDjcbxtCieHdeCicNlrOQ?format=multipart" TargetMode="External"/><Relationship Id="rId7" Type="http://schemas.openxmlformats.org/officeDocument/2006/relationships/hyperlink" Target="https://click.everyaction.com/k/11371741/115689593/1491420475?nvep=ew0KICAiVGVuYW50VXJpIjogIm5ncHZhbjovL3Zhbi9UU00vVFNNRUEvMS82ODczNCIsDQogICJEaXN0cmlidXRpb25VbmlxdWVJZCI6ICI4N2MyNWJmYy01MWZiLWU5MTEtODI4Yi0yODE4Nzg0ZDZkNjgiLA0KICAiRW1haWxBZGRyZXNzIjogImRzbWl0aEBjc2psYS5vcmciDQp9&amp;hmac=dGegDhfMJHkz4jc3VmbjpTdLUyWPe1wZvNX_BdIQz1s=&amp;emci=152120ca-3afb-e911-828b-2818784d6d68&amp;emdi=87c25bfc-51fb-e911-828b-2818784d6d68&amp;ceid=1037372" TargetMode="External"/><Relationship Id="rId12" Type="http://schemas.openxmlformats.org/officeDocument/2006/relationships/hyperlink" Target="https://usccb.us11.list-manage.com/track/click?u=75c0c9953e20885f1295adc0f&amp;id=414bf071fc&amp;e=3a5fc3789d" TargetMode="External"/><Relationship Id="rId17" Type="http://schemas.openxmlformats.org/officeDocument/2006/relationships/hyperlink" Target="https://org.salsalabs.com/o/727/p/salsa/donation/common/public/?donate_page_KEY=6045" TargetMode="External"/><Relationship Id="rId2" Type="http://schemas.openxmlformats.org/officeDocument/2006/relationships/styles" Target="styles.xml"/><Relationship Id="rId16" Type="http://schemas.openxmlformats.org/officeDocument/2006/relationships/hyperlink" Target="https://org.salsalabs.com/o/727/p/salsa/event/common/public/?event_KEY=105227" TargetMode="External"/><Relationship Id="rId20" Type="http://schemas.openxmlformats.org/officeDocument/2006/relationships/hyperlink" Target="http://r.smartbrief.com/resp/lVgWCCjbkDDjcbxsCieHdeCicNhSId?format=multipart" TargetMode="External"/><Relationship Id="rId1" Type="http://schemas.openxmlformats.org/officeDocument/2006/relationships/numbering" Target="numbering.xml"/><Relationship Id="rId6" Type="http://schemas.openxmlformats.org/officeDocument/2006/relationships/hyperlink" Target="https://www.govtrack.us/congress/bills/116/sres371" TargetMode="External"/><Relationship Id="rId11" Type="http://schemas.openxmlformats.org/officeDocument/2006/relationships/hyperlink" Target="https://usccb.us11.list-manage.com/track/click?u=75c0c9953e20885f1295adc0f&amp;id=8fc6b3f801&amp;e=3a5fc3789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20.rs6.net/tn.jsp?f=001l70IkkqkmUrNYrTnCQn6ALKRq3HZBNu3OiB1E1ly011wUZvvWpDccCJg8KymcnaeQEkPufzZVMRl4Qs00gf8QRl6Z6UARBUhBXgPuGTezdeWXOj-dEG15aJPSEj3AcSgoDiubyRPQLLZt4KdHd7_CZDLYjQpL-vF1DIsmSdcgwh2xxOIZard7QOGwhniBnlZ&amp;c=o3ci1twdpKUXYIbVnpihvfWslj4hV8Dp7BOYigdjjLx-F0t-dUXNKQ==&amp;ch=FdVN__B3SGtAQ72GoaBBYGggDluydUUkqe3O8AGBskngwgXtuDQdTw==" TargetMode="External"/><Relationship Id="rId23" Type="http://schemas.openxmlformats.org/officeDocument/2006/relationships/fontTable" Target="fontTable.xml"/><Relationship Id="rId10" Type="http://schemas.openxmlformats.org/officeDocument/2006/relationships/hyperlink" Target="http://cqrcengage.com/jesuit/app/thru?ep=AAAAC2Flc0NpcGhlcjAxD6T_1VMzxYozsx_HTidMXOZYnPrAcvEX9HIFLGMxTNIq3EN8DDZ0qXiDjKEkW8bvOZLwhrzYI6ThvADeWY6fnhH7qOMKd6ilJYSHr8EKhCKzrSEtYKmnvCcZf4K98yG2d7Qj9hqIHpGieSZR_KfpKIxcud8g8G5M6mVQ3ZFw0NlzI-GVeaqJw4t2yJI0ekKj&amp;lp=0" TargetMode="External"/><Relationship Id="rId19" Type="http://schemas.openxmlformats.org/officeDocument/2006/relationships/hyperlink" Target="http://r20.rs6.net/tn.jsp?f=001PcXrKnsrRMVFMQz8eWR3yHbmZYeDN9uKgPVUAhfPk5ZZZ5h8U4LtRoPWMXwL7uM8r_u5Ok5vVP2gmH1EUH4P_qmODzK3rv0ioI3az9wQMjbHM3KeKOvcbsOlxaP1c0zsYE5hrZB_Q_1wIJgx8Aq6KzEFU-ighmlWpK6YYHAiCEY2JBIM3G-d-BsUrgtTpSE2GWCZS_f1HYquAqm16FkB5xSohUDJM2KZzX5hnbLi6sq3vtb_UMVyHH2HTlHlCgdJAXu1cImhvvtURklE7oEdJ2vdjI8t59y5EhpOfxrPORdQO_To1_S3-H2Mn3ivsab1IyW51HCWC7OUcDGfppsCQfqM8GXMfPQcPqYDOSywE-dCmBsM3Re09dxsL0utfmB5ri7Fz3SYKQHAlastFgQ1DA==&amp;c=8rsNwjQyG3JURuNn3PxE3xOWdVlIdl5e2SvxvPKai6O1OonPRk4rFw==&amp;ch=3KOaeJNOH7aK88RNN6PS5BHBqkhzqfclP0OUfJRSOtMuCVZFusg6ww==" TargetMode="External"/><Relationship Id="rId4" Type="http://schemas.openxmlformats.org/officeDocument/2006/relationships/webSettings" Target="webSettings.xml"/><Relationship Id="rId9" Type="http://schemas.openxmlformats.org/officeDocument/2006/relationships/hyperlink" Target="http://cqrcengage.com/jesuit/app/thru?ep=AAAAC2Flc0NpcGhlcjAxdi6LKK-ttKSsNLlBM1kSgteLHGGr4R2AlItRZtijlkMUfItEjPatvx1X6TPts4J-QC5JI4Do6l1hm-rFJj374cV9DFkWuGmOlbZVDI9gjUDDB3l3527I-MYlevQY-fqkIfJRZ9TwnztbWbpvZ3K29PZjkV9ACRCZTlFOZ76fMp9Lq5Ht6hJoLwPKmI6nSBqZ&amp;lp=0" TargetMode="External"/><Relationship Id="rId14" Type="http://schemas.openxmlformats.org/officeDocument/2006/relationships/hyperlink" Target="http://r20.rs6.net/tn.jsp?f=001l70IkkqkmUrNYrTnCQn6ALKRq3HZBNu3OiB1E1ly011wUZvvWpDccNrpdL8h7SqPgO-sMXJUf_tmwwbrAvYjOi7MDmg8oMbN_rCqmEeLiUiEWEutLtA5D6iLpjcg2BWNTknDHTtCgWxgphAeJ6QNgXg4ENG7bakQOpA1_LCtLR_eAveRZ4LYgg==&amp;c=o3ci1twdpKUXYIbVnpihvfWslj4hV8Dp7BOYigdjjLx-F0t-dUXNKQ==&amp;ch=FdVN__B3SGtAQ72GoaBBYGggDluydUUkqe3O8AGBskngwgXtuDQdTw==" TargetMode="External"/><Relationship Id="rId22" Type="http://schemas.openxmlformats.org/officeDocument/2006/relationships/hyperlink" Target="http://r.smartbrief.com/resp/lVgWCCjbkDDjcbxwCieHdeCicNEijj?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27</cp:revision>
  <dcterms:created xsi:type="dcterms:W3CDTF">2019-10-30T01:32:00Z</dcterms:created>
  <dcterms:modified xsi:type="dcterms:W3CDTF">2019-11-04T17:24:00Z</dcterms:modified>
</cp:coreProperties>
</file>