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902" w:rsidRDefault="006A3902" w:rsidP="006A3902">
      <w:r>
        <w:rPr>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6A3902" w:rsidRPr="008675E7" w:rsidRDefault="006A3902" w:rsidP="008675E7">
      <w:pPr>
        <w:ind w:left="6480" w:firstLine="720"/>
        <w:jc w:val="both"/>
        <w:rPr>
          <w:rFonts w:ascii="Times New Roman" w:hAnsi="Times New Roman" w:cs="Times New Roman"/>
          <w:b/>
          <w:color w:val="002060"/>
          <w:sz w:val="28"/>
          <w:szCs w:val="28"/>
        </w:rPr>
      </w:pPr>
      <w:r>
        <w:rPr>
          <w:rFonts w:ascii="Times New Roman" w:hAnsi="Times New Roman" w:cs="Times New Roman"/>
          <w:b/>
          <w:color w:val="002060"/>
          <w:sz w:val="28"/>
          <w:szCs w:val="28"/>
        </w:rPr>
        <w:t>June 22, 2020</w:t>
      </w:r>
    </w:p>
    <w:p w:rsidR="00007D7C" w:rsidRPr="00007D7C" w:rsidRDefault="00007D7C" w:rsidP="00007D7C">
      <w:pPr>
        <w:pStyle w:val="NoSpacing"/>
        <w:rPr>
          <w:rFonts w:ascii="Times New Roman" w:hAnsi="Times New Roman" w:cs="Times New Roman"/>
          <w:b/>
          <w:i/>
          <w:sz w:val="24"/>
          <w:szCs w:val="24"/>
        </w:rPr>
      </w:pPr>
      <w:proofErr w:type="gramStart"/>
      <w:r w:rsidRPr="00007D7C">
        <w:rPr>
          <w:rFonts w:ascii="Times New Roman" w:hAnsi="Times New Roman" w:cs="Times New Roman"/>
          <w:b/>
          <w:i/>
          <w:sz w:val="24"/>
          <w:szCs w:val="24"/>
        </w:rPr>
        <w:t xml:space="preserve">"I have a dream that one day on the red hills of Georgia, the sons of former slaves and the sons of former </w:t>
      </w:r>
      <w:r w:rsidR="00FF4AAF" w:rsidRPr="00007D7C">
        <w:rPr>
          <w:rFonts w:ascii="Times New Roman" w:hAnsi="Times New Roman" w:cs="Times New Roman"/>
          <w:b/>
          <w:i/>
          <w:sz w:val="24"/>
          <w:szCs w:val="24"/>
        </w:rPr>
        <w:t>slave owners</w:t>
      </w:r>
      <w:r w:rsidRPr="00007D7C">
        <w:rPr>
          <w:rFonts w:ascii="Times New Roman" w:hAnsi="Times New Roman" w:cs="Times New Roman"/>
          <w:b/>
          <w:i/>
          <w:sz w:val="24"/>
          <w:szCs w:val="24"/>
        </w:rPr>
        <w:t xml:space="preserve"> will be able to sit together at the table of brotherhood; that my four little children will one day live in a nation where they will not be judged by the color of their skin but by the content of their character."</w:t>
      </w:r>
      <w:proofErr w:type="gramEnd"/>
      <w:r w:rsidRPr="00007D7C">
        <w:rPr>
          <w:rFonts w:ascii="Times New Roman" w:hAnsi="Times New Roman" w:cs="Times New Roman"/>
          <w:b/>
          <w:i/>
          <w:sz w:val="24"/>
          <w:szCs w:val="24"/>
        </w:rPr>
        <w:t xml:space="preserve"> </w:t>
      </w:r>
    </w:p>
    <w:p w:rsidR="00007D7C" w:rsidRPr="00007D7C" w:rsidRDefault="00007D7C" w:rsidP="00007D7C">
      <w:pPr>
        <w:pStyle w:val="NoSpacing"/>
        <w:rPr>
          <w:rFonts w:ascii="Times New Roman" w:hAnsi="Times New Roman" w:cs="Times New Roman"/>
          <w:b/>
          <w:i/>
          <w:sz w:val="24"/>
          <w:szCs w:val="24"/>
        </w:rPr>
      </w:pPr>
      <w:r w:rsidRPr="00007D7C">
        <w:rPr>
          <w:rFonts w:ascii="Times New Roman" w:hAnsi="Times New Roman" w:cs="Times New Roman"/>
          <w:b/>
          <w:i/>
          <w:sz w:val="24"/>
          <w:szCs w:val="24"/>
        </w:rPr>
        <w:t>—Martin Luther King, Jr.</w:t>
      </w:r>
    </w:p>
    <w:p w:rsidR="008675E7" w:rsidRPr="008675E7" w:rsidRDefault="008675E7" w:rsidP="008675E7">
      <w:pPr>
        <w:pStyle w:val="NoSpacing"/>
        <w:rPr>
          <w:rFonts w:ascii="Times New Roman" w:hAnsi="Times New Roman" w:cs="Times New Roman"/>
          <w:b/>
          <w:i/>
          <w:sz w:val="24"/>
          <w:szCs w:val="24"/>
        </w:rPr>
      </w:pPr>
    </w:p>
    <w:p w:rsidR="00BF3B1B" w:rsidRDefault="00BF3B1B" w:rsidP="00BF3B1B">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rFonts w:cstheme="minorBidi"/>
          <w:b/>
          <w:color w:val="002060"/>
          <w:sz w:val="28"/>
          <w:szCs w:val="28"/>
        </w:rPr>
      </w:pPr>
      <w:r>
        <w:rPr>
          <w:rFonts w:cstheme="minorBidi"/>
          <w:b/>
          <w:color w:val="002060"/>
          <w:sz w:val="28"/>
          <w:szCs w:val="28"/>
        </w:rPr>
        <w:t>June</w:t>
      </w:r>
    </w:p>
    <w:p w:rsidR="00BF3B1B" w:rsidRDefault="00BF3B1B" w:rsidP="00BF3B1B">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rFonts w:cstheme="minorBidi"/>
          <w:b/>
          <w:color w:val="002060"/>
        </w:rPr>
      </w:pPr>
      <w:r>
        <w:rPr>
          <w:rFonts w:cstheme="minorBidi"/>
          <w:b/>
          <w:color w:val="002060"/>
        </w:rPr>
        <w:t>National Gun Awareness Month</w:t>
      </w:r>
    </w:p>
    <w:p w:rsidR="00BF3B1B" w:rsidRDefault="00BF3B1B" w:rsidP="00BF3B1B">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rFonts w:cstheme="minorBidi"/>
          <w:b/>
          <w:color w:val="002060"/>
        </w:rPr>
      </w:pPr>
      <w:r>
        <w:rPr>
          <w:rFonts w:cstheme="minorBidi"/>
          <w:b/>
          <w:color w:val="002060"/>
        </w:rPr>
        <w:t>Men’s Health Month</w:t>
      </w:r>
    </w:p>
    <w:p w:rsidR="00BF3B1B" w:rsidRDefault="00BF3B1B" w:rsidP="00BF3B1B">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rFonts w:cstheme="minorBidi"/>
          <w:b/>
          <w:color w:val="002060"/>
        </w:rPr>
      </w:pPr>
      <w:r>
        <w:rPr>
          <w:rFonts w:cstheme="minorBidi"/>
          <w:b/>
          <w:color w:val="002060"/>
        </w:rPr>
        <w:t>LGBT Pride Month</w:t>
      </w:r>
    </w:p>
    <w:p w:rsidR="00BF3B1B" w:rsidRDefault="00774C04" w:rsidP="00BF3B1B">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rFonts w:cstheme="minorBidi"/>
          <w:color w:val="002060"/>
        </w:rPr>
      </w:pPr>
      <w:r w:rsidRPr="00774C04">
        <w:rPr>
          <w:rFonts w:cstheme="minorBidi"/>
          <w:color w:val="002060"/>
        </w:rPr>
        <w:t>June 26</w:t>
      </w:r>
      <w:r w:rsidRPr="00774C04">
        <w:rPr>
          <w:rFonts w:cstheme="minorBidi"/>
          <w:color w:val="002060"/>
        </w:rPr>
        <w:tab/>
        <w:t>International day to support victims of torture</w:t>
      </w:r>
    </w:p>
    <w:p w:rsidR="008675E7" w:rsidRPr="00774C04" w:rsidRDefault="008675E7" w:rsidP="00BF3B1B">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rFonts w:cstheme="minorBidi"/>
          <w:color w:val="002060"/>
        </w:rPr>
      </w:pPr>
    </w:p>
    <w:p w:rsidR="00BF3B1B" w:rsidRDefault="00BF3B1B" w:rsidP="00BF3B1B">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rFonts w:cstheme="minorBidi"/>
          <w:b/>
          <w:color w:val="002060"/>
          <w:sz w:val="28"/>
          <w:szCs w:val="28"/>
        </w:rPr>
      </w:pPr>
      <w:r>
        <w:rPr>
          <w:rFonts w:cstheme="minorBidi"/>
          <w:b/>
          <w:color w:val="002060"/>
          <w:sz w:val="28"/>
          <w:szCs w:val="28"/>
        </w:rPr>
        <w:t>July</w:t>
      </w:r>
    </w:p>
    <w:p w:rsidR="000A5F8B" w:rsidRPr="000A5F8B" w:rsidRDefault="000A5F8B" w:rsidP="00BF3B1B">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rFonts w:cstheme="minorBidi"/>
          <w:b/>
          <w:color w:val="002060"/>
        </w:rPr>
      </w:pPr>
      <w:r w:rsidRPr="000A5F8B">
        <w:rPr>
          <w:rFonts w:cstheme="minorBidi"/>
          <w:b/>
          <w:color w:val="002060"/>
        </w:rPr>
        <w:t>National Parks Month</w:t>
      </w:r>
    </w:p>
    <w:p w:rsidR="00BF3B1B" w:rsidRPr="00774C04" w:rsidRDefault="00BF3B1B" w:rsidP="00BF3B1B">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rFonts w:cstheme="minorBidi"/>
          <w:color w:val="002060"/>
        </w:rPr>
      </w:pPr>
      <w:r w:rsidRPr="00774C04">
        <w:rPr>
          <w:rFonts w:cstheme="minorBidi"/>
          <w:color w:val="002060"/>
        </w:rPr>
        <w:t>July 4</w:t>
      </w:r>
      <w:r w:rsidRPr="00774C04">
        <w:rPr>
          <w:rFonts w:cstheme="minorBidi"/>
          <w:color w:val="002060"/>
        </w:rPr>
        <w:tab/>
        <w:t>Independence Day</w:t>
      </w:r>
    </w:p>
    <w:p w:rsidR="006A3902" w:rsidRDefault="006A3902" w:rsidP="006A3902">
      <w:pPr>
        <w:pStyle w:val="NoSpacing"/>
        <w:jc w:val="center"/>
        <w:rPr>
          <w:b/>
          <w:color w:val="002060"/>
          <w:sz w:val="28"/>
          <w:szCs w:val="28"/>
        </w:rPr>
      </w:pPr>
    </w:p>
    <w:p w:rsidR="006A3902" w:rsidRDefault="006A3902" w:rsidP="006A3902">
      <w:pPr>
        <w:ind w:left="7920"/>
        <w:rPr>
          <w:b/>
          <w:color w:val="00206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1955800</wp:posOffset>
                </wp:positionH>
                <wp:positionV relativeFrom="paragraph">
                  <wp:posOffset>215265</wp:posOffset>
                </wp:positionV>
                <wp:extent cx="2089150" cy="635000"/>
                <wp:effectExtent l="0" t="0" r="25400" b="12700"/>
                <wp:wrapNone/>
                <wp:docPr id="5" name="Frame 5"/>
                <wp:cNvGraphicFramePr/>
                <a:graphic xmlns:a="http://schemas.openxmlformats.org/drawingml/2006/main">
                  <a:graphicData uri="http://schemas.microsoft.com/office/word/2010/wordprocessingShape">
                    <wps:wsp>
                      <wps:cNvSpPr/>
                      <wps:spPr>
                        <a:xfrm>
                          <a:off x="0" y="0"/>
                          <a:ext cx="2089150" cy="6350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A500A" id="Frame 5" o:spid="_x0000_s1026" style="position:absolute;margin-left:154pt;margin-top:16.95pt;width:164.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9150,6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" path="m,l2089150,r,635000l,635000,,xm79375,79375r,476250l2009775,555625r,-476250l79375,79375xe" fillcolor="#5b9bd5 [3204]" strokecolor="#1f4d78 [1604]" strokeweight="1pt">
                <v:stroke joinstyle="miter"/>
                <v:path arrowok="t" o:connecttype="custom" o:connectlocs="0,0;2089150,0;2089150,635000;0,635000;0,0;79375,79375;79375,555625;2009775,555625;2009775,79375;79375,79375" o:connectangles="0,0,0,0,0,0,0,0,0,0"/>
              </v:shape>
            </w:pict>
          </mc:Fallback>
        </mc:AlternateContent>
      </w:r>
    </w:p>
    <w:p w:rsidR="006A3902" w:rsidRDefault="006A3902" w:rsidP="006A3902">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Taking Action</w:t>
      </w:r>
    </w:p>
    <w:p w:rsidR="006A3902" w:rsidRDefault="006A3902" w:rsidP="006A3902">
      <w:pPr>
        <w:pStyle w:val="NoSpacing"/>
        <w:jc w:val="center"/>
        <w:rPr>
          <w:rFonts w:ascii="Times New Roman" w:hAnsi="Times New Roman" w:cs="Times New Roman"/>
          <w:b/>
          <w:color w:val="002060"/>
          <w:sz w:val="24"/>
          <w:szCs w:val="24"/>
        </w:rPr>
      </w:pPr>
      <w:r>
        <w:rPr>
          <w:rFonts w:ascii="Times New Roman" w:hAnsi="Times New Roman" w:cs="Times New Roman"/>
          <w:b/>
          <w:color w:val="002060"/>
          <w:sz w:val="24"/>
          <w:szCs w:val="24"/>
        </w:rPr>
        <w:t>(Be a voice for the voiceless)</w:t>
      </w:r>
    </w:p>
    <w:p w:rsidR="006A3902" w:rsidRDefault="006A3902" w:rsidP="006A3902">
      <w:pPr>
        <w:pStyle w:val="NoSpacing"/>
        <w:rPr>
          <w:rFonts w:ascii="Times New Roman" w:hAnsi="Times New Roman" w:cs="Times New Roman"/>
          <w:sz w:val="24"/>
          <w:szCs w:val="24"/>
        </w:rPr>
      </w:pPr>
    </w:p>
    <w:p w:rsidR="0016410A" w:rsidRDefault="0016410A" w:rsidP="006A3902">
      <w:pPr>
        <w:pStyle w:val="NoSpacing"/>
        <w:rPr>
          <w:rFonts w:ascii="Times New Roman" w:hAnsi="Times New Roman" w:cs="Times New Roman"/>
          <w:b/>
          <w:i/>
          <w:sz w:val="28"/>
          <w:szCs w:val="28"/>
        </w:rPr>
      </w:pPr>
      <w:r w:rsidRPr="0016410A">
        <w:rPr>
          <w:rFonts w:ascii="Times New Roman" w:hAnsi="Times New Roman" w:cs="Times New Roman"/>
          <w:b/>
          <w:i/>
          <w:sz w:val="28"/>
          <w:szCs w:val="28"/>
        </w:rPr>
        <w:t>DACA is Still Alive but Needs your Help</w:t>
      </w:r>
    </w:p>
    <w:p w:rsidR="0016410A" w:rsidRDefault="0016410A" w:rsidP="006A3902">
      <w:pPr>
        <w:pStyle w:val="NoSpacing"/>
        <w:rPr>
          <w:rFonts w:ascii="Times New Roman" w:hAnsi="Times New Roman" w:cs="Times New Roman"/>
          <w:sz w:val="24"/>
          <w:szCs w:val="24"/>
        </w:rPr>
      </w:pPr>
      <w:r w:rsidRPr="0016410A">
        <w:rPr>
          <w:rFonts w:ascii="Times New Roman" w:hAnsi="Times New Roman" w:cs="Times New Roman"/>
          <w:sz w:val="24"/>
          <w:szCs w:val="24"/>
        </w:rPr>
        <w:t>On June 18, 2020, the U.S. Supreme Court ruled in DACA Recipients’ favor. We joyfully celebrate with all DACA youth who have worked so hard to contribute to this country. Now we turn our attention to Congress for a permanent solution.</w:t>
      </w:r>
    </w:p>
    <w:p w:rsidR="0016410A" w:rsidRPr="0016410A" w:rsidRDefault="0016410A" w:rsidP="006A3902">
      <w:pPr>
        <w:pStyle w:val="NoSpacing"/>
        <w:rPr>
          <w:rFonts w:ascii="Times New Roman" w:hAnsi="Times New Roman" w:cs="Times New Roman"/>
          <w:b/>
          <w:i/>
          <w:sz w:val="24"/>
          <w:szCs w:val="24"/>
        </w:rPr>
      </w:pPr>
    </w:p>
    <w:p w:rsidR="0016410A" w:rsidRDefault="0016410A" w:rsidP="006A3902">
      <w:pPr>
        <w:pStyle w:val="NoSpacing"/>
        <w:rPr>
          <w:rFonts w:ascii="Times New Roman" w:hAnsi="Times New Roman" w:cs="Times New Roman"/>
          <w:sz w:val="24"/>
          <w:szCs w:val="24"/>
        </w:rPr>
      </w:pPr>
      <w:r w:rsidRPr="0016410A">
        <w:rPr>
          <w:rFonts w:ascii="Times New Roman" w:hAnsi="Times New Roman" w:cs="Times New Roman"/>
          <w:sz w:val="24"/>
          <w:szCs w:val="24"/>
        </w:rPr>
        <w:t xml:space="preserve">Let us use our collective voices to advocate with our U.S. Senators asking them to protect and provide a path to citizenship for DACA youth! The U.S. House of Representatives already passed H.R. 6, the American Dream and Promise Act, a solution that if the U.S. Senate passed would protect and provide a road to citizenship for immigrant youth, TPS, and DED holders. </w:t>
      </w:r>
    </w:p>
    <w:p w:rsidR="0016410A" w:rsidRDefault="0016410A" w:rsidP="006A3902">
      <w:pPr>
        <w:pStyle w:val="NoSpacing"/>
        <w:rPr>
          <w:rFonts w:ascii="Times New Roman" w:hAnsi="Times New Roman" w:cs="Times New Roman"/>
          <w:sz w:val="24"/>
          <w:szCs w:val="24"/>
        </w:rPr>
      </w:pPr>
    </w:p>
    <w:p w:rsidR="0016410A" w:rsidRDefault="0016410A" w:rsidP="006A3902">
      <w:pPr>
        <w:pStyle w:val="NoSpacing"/>
        <w:rPr>
          <w:rFonts w:ascii="Times New Roman" w:hAnsi="Times New Roman" w:cs="Times New Roman"/>
          <w:sz w:val="24"/>
          <w:szCs w:val="24"/>
        </w:rPr>
      </w:pPr>
      <w:r w:rsidRPr="0016410A">
        <w:rPr>
          <w:rFonts w:ascii="Times New Roman" w:hAnsi="Times New Roman" w:cs="Times New Roman"/>
          <w:sz w:val="24"/>
          <w:szCs w:val="24"/>
        </w:rPr>
        <w:t xml:space="preserve">REQUEST FOR ACTION: Please take the following three actions. </w:t>
      </w:r>
    </w:p>
    <w:p w:rsidR="0016410A" w:rsidRDefault="0016410A" w:rsidP="006A3902">
      <w:pPr>
        <w:pStyle w:val="NoSpacing"/>
        <w:rPr>
          <w:rFonts w:ascii="Times New Roman" w:hAnsi="Times New Roman" w:cs="Times New Roman"/>
          <w:sz w:val="24"/>
          <w:szCs w:val="24"/>
        </w:rPr>
      </w:pPr>
      <w:r w:rsidRPr="0016410A">
        <w:rPr>
          <w:rFonts w:ascii="Times New Roman" w:hAnsi="Times New Roman" w:cs="Times New Roman"/>
          <w:sz w:val="24"/>
          <w:szCs w:val="24"/>
        </w:rPr>
        <w:t xml:space="preserve">1. Call </w:t>
      </w:r>
      <w:r>
        <w:rPr>
          <w:rFonts w:ascii="Times New Roman" w:hAnsi="Times New Roman" w:cs="Times New Roman"/>
          <w:sz w:val="24"/>
          <w:szCs w:val="24"/>
        </w:rPr>
        <w:t xml:space="preserve">202 224-3121 to be connected </w:t>
      </w:r>
      <w:r w:rsidRPr="0016410A">
        <w:rPr>
          <w:rFonts w:ascii="Times New Roman" w:hAnsi="Times New Roman" w:cs="Times New Roman"/>
          <w:sz w:val="24"/>
          <w:szCs w:val="24"/>
        </w:rPr>
        <w:t>and/or email each of your U.S. Senators (by clicking on each name or by calling their offices) ask them to:</w:t>
      </w:r>
    </w:p>
    <w:p w:rsidR="0016410A" w:rsidRDefault="0016410A" w:rsidP="0016410A">
      <w:pPr>
        <w:pStyle w:val="NoSpacing"/>
        <w:ind w:left="720"/>
        <w:rPr>
          <w:rFonts w:ascii="Times New Roman" w:hAnsi="Times New Roman" w:cs="Times New Roman"/>
          <w:sz w:val="24"/>
          <w:szCs w:val="24"/>
        </w:rPr>
      </w:pPr>
      <w:r w:rsidRPr="0016410A">
        <w:rPr>
          <w:rFonts w:ascii="Times New Roman" w:hAnsi="Times New Roman" w:cs="Times New Roman"/>
          <w:sz w:val="24"/>
          <w:szCs w:val="24"/>
        </w:rPr>
        <w:t xml:space="preserve">a) Allow these DACA youth to apply for lawful legal status with a process to lawful </w:t>
      </w:r>
      <w:r>
        <w:rPr>
          <w:rFonts w:ascii="Times New Roman" w:hAnsi="Times New Roman" w:cs="Times New Roman"/>
          <w:sz w:val="24"/>
          <w:szCs w:val="24"/>
        </w:rPr>
        <w:t xml:space="preserve">                                             </w:t>
      </w:r>
      <w:r w:rsidRPr="0016410A">
        <w:rPr>
          <w:rFonts w:ascii="Times New Roman" w:hAnsi="Times New Roman" w:cs="Times New Roman"/>
          <w:sz w:val="24"/>
          <w:szCs w:val="24"/>
        </w:rPr>
        <w:t xml:space="preserve">permanent residence </w:t>
      </w:r>
    </w:p>
    <w:p w:rsidR="0016410A" w:rsidRDefault="0016410A" w:rsidP="0016410A">
      <w:pPr>
        <w:pStyle w:val="NoSpacing"/>
        <w:ind w:firstLine="720"/>
        <w:rPr>
          <w:rFonts w:ascii="Times New Roman" w:hAnsi="Times New Roman" w:cs="Times New Roman"/>
          <w:sz w:val="24"/>
          <w:szCs w:val="24"/>
        </w:rPr>
      </w:pPr>
      <w:r w:rsidRPr="0016410A">
        <w:rPr>
          <w:rFonts w:ascii="Times New Roman" w:hAnsi="Times New Roman" w:cs="Times New Roman"/>
          <w:sz w:val="24"/>
          <w:szCs w:val="24"/>
        </w:rPr>
        <w:lastRenderedPageBreak/>
        <w:t xml:space="preserve">b) Pass a clean American Dream &amp; Promise Act (HR.6) / Dream Act of 2019 (S. 874) </w:t>
      </w:r>
    </w:p>
    <w:p w:rsidR="0016410A" w:rsidRDefault="0016410A" w:rsidP="006A3902">
      <w:pPr>
        <w:pStyle w:val="NoSpacing"/>
        <w:rPr>
          <w:rFonts w:ascii="Times New Roman" w:hAnsi="Times New Roman" w:cs="Times New Roman"/>
          <w:sz w:val="24"/>
          <w:szCs w:val="24"/>
        </w:rPr>
      </w:pPr>
    </w:p>
    <w:p w:rsidR="0016410A" w:rsidRDefault="0016410A" w:rsidP="006A3902">
      <w:pPr>
        <w:pStyle w:val="NoSpacing"/>
        <w:rPr>
          <w:rFonts w:ascii="Times New Roman" w:hAnsi="Times New Roman" w:cs="Times New Roman"/>
          <w:sz w:val="24"/>
          <w:szCs w:val="24"/>
        </w:rPr>
      </w:pPr>
      <w:r w:rsidRPr="0016410A">
        <w:rPr>
          <w:rFonts w:ascii="Times New Roman" w:hAnsi="Times New Roman" w:cs="Times New Roman"/>
          <w:sz w:val="24"/>
          <w:szCs w:val="24"/>
        </w:rPr>
        <w:t xml:space="preserve">2. Call or email Senator Mitch McConnell ask him to allow a vote on the Senate floor on a clean American Dream &amp; Promise Act (HR.6) / Dream Act of 2019 (S. 874) </w:t>
      </w:r>
    </w:p>
    <w:p w:rsidR="0016410A" w:rsidRDefault="0016410A" w:rsidP="0016410A">
      <w:pPr>
        <w:pStyle w:val="NoSpacing"/>
        <w:ind w:firstLine="720"/>
        <w:rPr>
          <w:rFonts w:ascii="Times New Roman" w:hAnsi="Times New Roman" w:cs="Times New Roman"/>
          <w:sz w:val="24"/>
          <w:szCs w:val="24"/>
        </w:rPr>
      </w:pPr>
      <w:r w:rsidRPr="0016410A">
        <w:rPr>
          <w:rFonts w:ascii="Times New Roman" w:hAnsi="Times New Roman" w:cs="Times New Roman"/>
          <w:sz w:val="24"/>
          <w:szCs w:val="24"/>
        </w:rPr>
        <w:t>Senate Majority Leader Mitch McConnell</w:t>
      </w:r>
    </w:p>
    <w:p w:rsidR="0016410A" w:rsidRDefault="0016410A" w:rsidP="0016410A">
      <w:pPr>
        <w:pStyle w:val="NoSpacing"/>
        <w:ind w:firstLine="720"/>
        <w:rPr>
          <w:rFonts w:ascii="Times New Roman" w:hAnsi="Times New Roman" w:cs="Times New Roman"/>
          <w:sz w:val="24"/>
          <w:szCs w:val="24"/>
        </w:rPr>
      </w:pPr>
      <w:r w:rsidRPr="0016410A">
        <w:rPr>
          <w:rFonts w:ascii="Times New Roman" w:hAnsi="Times New Roman" w:cs="Times New Roman"/>
          <w:sz w:val="24"/>
          <w:szCs w:val="24"/>
        </w:rPr>
        <w:t xml:space="preserve"> </w:t>
      </w:r>
      <w:proofErr w:type="gramStart"/>
      <w:r w:rsidRPr="0016410A">
        <w:rPr>
          <w:rFonts w:ascii="Times New Roman" w:hAnsi="Times New Roman" w:cs="Times New Roman"/>
          <w:sz w:val="24"/>
          <w:szCs w:val="24"/>
        </w:rPr>
        <w:t>317</w:t>
      </w:r>
      <w:proofErr w:type="gramEnd"/>
      <w:r w:rsidRPr="0016410A">
        <w:rPr>
          <w:rFonts w:ascii="Times New Roman" w:hAnsi="Times New Roman" w:cs="Times New Roman"/>
          <w:sz w:val="24"/>
          <w:szCs w:val="24"/>
        </w:rPr>
        <w:t xml:space="preserve"> Russell Senate Office Building </w:t>
      </w:r>
    </w:p>
    <w:p w:rsidR="0016410A" w:rsidRDefault="0016410A" w:rsidP="0016410A">
      <w:pPr>
        <w:pStyle w:val="NoSpacing"/>
        <w:ind w:firstLine="720"/>
        <w:rPr>
          <w:rFonts w:ascii="Times New Roman" w:hAnsi="Times New Roman" w:cs="Times New Roman"/>
          <w:sz w:val="24"/>
          <w:szCs w:val="24"/>
        </w:rPr>
      </w:pPr>
      <w:r w:rsidRPr="0016410A">
        <w:rPr>
          <w:rFonts w:ascii="Times New Roman" w:hAnsi="Times New Roman" w:cs="Times New Roman"/>
          <w:sz w:val="24"/>
          <w:szCs w:val="24"/>
        </w:rPr>
        <w:t xml:space="preserve">Washington, DC 20510 </w:t>
      </w:r>
    </w:p>
    <w:p w:rsidR="0016410A" w:rsidRDefault="0016410A" w:rsidP="0016410A">
      <w:pPr>
        <w:pStyle w:val="NoSpacing"/>
        <w:ind w:firstLine="720"/>
        <w:rPr>
          <w:rFonts w:ascii="Times New Roman" w:hAnsi="Times New Roman" w:cs="Times New Roman"/>
          <w:sz w:val="24"/>
          <w:szCs w:val="24"/>
        </w:rPr>
      </w:pPr>
      <w:r w:rsidRPr="0016410A">
        <w:rPr>
          <w:rFonts w:ascii="Times New Roman" w:hAnsi="Times New Roman" w:cs="Times New Roman"/>
          <w:sz w:val="24"/>
          <w:szCs w:val="24"/>
        </w:rPr>
        <w:t xml:space="preserve">Phone: (202) 224-2541 </w:t>
      </w:r>
    </w:p>
    <w:p w:rsidR="006A3902" w:rsidRDefault="0016410A" w:rsidP="0016410A">
      <w:pPr>
        <w:pStyle w:val="NoSpacing"/>
        <w:ind w:firstLine="720"/>
        <w:rPr>
          <w:rFonts w:ascii="Times New Roman" w:hAnsi="Times New Roman" w:cs="Times New Roman"/>
          <w:sz w:val="24"/>
          <w:szCs w:val="24"/>
        </w:rPr>
      </w:pPr>
      <w:r w:rsidRPr="0016410A">
        <w:rPr>
          <w:rFonts w:ascii="Times New Roman" w:hAnsi="Times New Roman" w:cs="Times New Roman"/>
          <w:sz w:val="24"/>
          <w:szCs w:val="24"/>
        </w:rPr>
        <w:t>Fax: (202) 224-2499</w:t>
      </w:r>
    </w:p>
    <w:p w:rsidR="00D560B6" w:rsidRDefault="00D560B6" w:rsidP="0016410A">
      <w:pPr>
        <w:pStyle w:val="NoSpacing"/>
        <w:ind w:firstLine="720"/>
        <w:rPr>
          <w:rFonts w:ascii="Times New Roman" w:hAnsi="Times New Roman" w:cs="Times New Roman"/>
          <w:sz w:val="24"/>
          <w:szCs w:val="24"/>
        </w:rPr>
      </w:pPr>
    </w:p>
    <w:p w:rsidR="00D560B6" w:rsidRDefault="00D560B6" w:rsidP="00D560B6">
      <w:pPr>
        <w:pStyle w:val="xmsonormal"/>
        <w:textAlignment w:val="baseline"/>
        <w:rPr>
          <w:rFonts w:ascii="Times New Roman" w:hAnsi="Times New Roman"/>
          <w:sz w:val="24"/>
          <w:szCs w:val="24"/>
        </w:rPr>
      </w:pPr>
      <w:r w:rsidRPr="00D560B6">
        <w:rPr>
          <w:rFonts w:ascii="Times New Roman" w:hAnsi="Times New Roman"/>
          <w:b/>
          <w:i/>
          <w:sz w:val="28"/>
          <w:szCs w:val="28"/>
        </w:rPr>
        <w:t>DACA backgrounders in English and Spanish</w:t>
      </w:r>
      <w:r w:rsidRPr="00D560B6">
        <w:rPr>
          <w:rFonts w:ascii="Times New Roman" w:hAnsi="Times New Roman"/>
          <w:sz w:val="24"/>
          <w:szCs w:val="24"/>
        </w:rPr>
        <w:t xml:space="preserve"> </w:t>
      </w:r>
    </w:p>
    <w:bookmarkStart w:id="0" w:name="_GoBack"/>
    <w:bookmarkEnd w:id="0"/>
    <w:p w:rsidR="00D560B6" w:rsidRPr="00D560B6" w:rsidRDefault="00D560B6" w:rsidP="00D560B6">
      <w:pPr>
        <w:pStyle w:val="xmsonormal"/>
        <w:textAlignment w:val="baseline"/>
        <w:rPr>
          <w:rFonts w:ascii="Times New Roman" w:hAnsi="Times New Roman"/>
          <w:sz w:val="24"/>
          <w:szCs w:val="24"/>
        </w:rPr>
      </w:pPr>
      <w:r w:rsidRPr="00D560B6">
        <w:rPr>
          <w:rFonts w:ascii="Times New Roman" w:hAnsi="Times New Roman"/>
          <w:color w:val="0077D0"/>
          <w:sz w:val="24"/>
          <w:szCs w:val="24"/>
        </w:rPr>
        <w:fldChar w:fldCharType="begin"/>
      </w:r>
      <w:r w:rsidRPr="00D560B6">
        <w:rPr>
          <w:rFonts w:ascii="Times New Roman" w:hAnsi="Times New Roman"/>
          <w:color w:val="0077D0"/>
          <w:sz w:val="24"/>
          <w:szCs w:val="24"/>
        </w:rPr>
        <w:instrText xml:space="preserve"> HYPERLINK "https://justiceforimmigrants.org/what-we-are-working-on/immigration/daca-resource-page/" </w:instrText>
      </w:r>
      <w:r w:rsidRPr="00D560B6">
        <w:rPr>
          <w:rFonts w:ascii="Times New Roman" w:hAnsi="Times New Roman"/>
          <w:color w:val="0077D0"/>
          <w:sz w:val="24"/>
          <w:szCs w:val="24"/>
        </w:rPr>
        <w:fldChar w:fldCharType="separate"/>
      </w:r>
      <w:r w:rsidRPr="00D560B6">
        <w:rPr>
          <w:rStyle w:val="Hyperlink"/>
          <w:rFonts w:ascii="Times New Roman" w:hAnsi="Times New Roman"/>
          <w:color w:val="0077D0"/>
          <w:sz w:val="24"/>
          <w:szCs w:val="24"/>
        </w:rPr>
        <w:t>DACA and Dreamer Resource Page</w:t>
      </w:r>
      <w:r w:rsidRPr="00D560B6">
        <w:rPr>
          <w:rFonts w:ascii="Times New Roman" w:hAnsi="Times New Roman"/>
          <w:color w:val="0077D0"/>
          <w:sz w:val="24"/>
          <w:szCs w:val="24"/>
        </w:rPr>
        <w:fldChar w:fldCharType="end"/>
      </w:r>
      <w:r w:rsidRPr="00D560B6">
        <w:rPr>
          <w:rFonts w:ascii="Times New Roman" w:hAnsi="Times New Roman"/>
          <w:sz w:val="24"/>
          <w:szCs w:val="24"/>
        </w:rPr>
        <w:t>:</w:t>
      </w:r>
    </w:p>
    <w:p w:rsidR="00D560B6" w:rsidRPr="00D560B6" w:rsidRDefault="00D560B6" w:rsidP="00D560B6">
      <w:pPr>
        <w:numPr>
          <w:ilvl w:val="0"/>
          <w:numId w:val="1"/>
        </w:numPr>
        <w:shd w:val="clear" w:color="auto" w:fill="FFFFFF"/>
        <w:spacing w:after="0" w:line="240" w:lineRule="auto"/>
        <w:rPr>
          <w:rFonts w:ascii="Times New Roman" w:eastAsia="Times New Roman" w:hAnsi="Times New Roman" w:cs="Times New Roman"/>
          <w:color w:val="0077D0"/>
          <w:sz w:val="24"/>
          <w:szCs w:val="24"/>
        </w:rPr>
      </w:pPr>
      <w:hyperlink r:id="rId6" w:history="1">
        <w:r w:rsidRPr="00D560B6">
          <w:rPr>
            <w:rStyle w:val="Hyperlink"/>
            <w:rFonts w:ascii="Times New Roman" w:eastAsia="Times New Roman" w:hAnsi="Times New Roman" w:cs="Times New Roman"/>
            <w:color w:val="0077D0"/>
            <w:sz w:val="24"/>
            <w:szCs w:val="24"/>
          </w:rPr>
          <w:t>The Financial Contributions of Dreamers: What the U.S. Economy Stands to Lose</w:t>
        </w:r>
      </w:hyperlink>
      <w:r w:rsidRPr="00D560B6">
        <w:rPr>
          <w:rFonts w:ascii="Times New Roman" w:eastAsia="Times New Roman" w:hAnsi="Times New Roman" w:cs="Times New Roman"/>
          <w:color w:val="0077D0"/>
          <w:sz w:val="24"/>
          <w:szCs w:val="24"/>
        </w:rPr>
        <w:t xml:space="preserve"> </w:t>
      </w:r>
      <w:r w:rsidRPr="00D560B6">
        <w:rPr>
          <w:rFonts w:ascii="Times New Roman" w:eastAsia="Times New Roman" w:hAnsi="Times New Roman" w:cs="Times New Roman"/>
          <w:b/>
          <w:bCs/>
          <w:color w:val="000000"/>
          <w:sz w:val="24"/>
          <w:szCs w:val="24"/>
        </w:rPr>
        <w:t>/</w:t>
      </w:r>
      <w:r w:rsidRPr="00D560B6">
        <w:rPr>
          <w:rFonts w:ascii="Times New Roman" w:eastAsia="Times New Roman" w:hAnsi="Times New Roman" w:cs="Times New Roman"/>
          <w:color w:val="0077D0"/>
          <w:sz w:val="24"/>
          <w:szCs w:val="24"/>
        </w:rPr>
        <w:t> </w:t>
      </w:r>
      <w:hyperlink r:id="rId7" w:history="1">
        <w:r w:rsidRPr="00D560B6">
          <w:rPr>
            <w:rStyle w:val="Hyperlink"/>
            <w:rFonts w:ascii="Times New Roman" w:eastAsia="Times New Roman" w:hAnsi="Times New Roman" w:cs="Times New Roman"/>
            <w:color w:val="0077D0"/>
            <w:sz w:val="24"/>
            <w:szCs w:val="24"/>
          </w:rPr>
          <w:t xml:space="preserve">Las </w:t>
        </w:r>
        <w:proofErr w:type="spellStart"/>
        <w:r w:rsidRPr="00D560B6">
          <w:rPr>
            <w:rStyle w:val="Hyperlink"/>
            <w:rFonts w:ascii="Times New Roman" w:eastAsia="Times New Roman" w:hAnsi="Times New Roman" w:cs="Times New Roman"/>
            <w:color w:val="0077D0"/>
            <w:sz w:val="24"/>
            <w:szCs w:val="24"/>
          </w:rPr>
          <w:t>contribuciones</w:t>
        </w:r>
        <w:proofErr w:type="spellEnd"/>
        <w:r w:rsidRPr="00D560B6">
          <w:rPr>
            <w:rStyle w:val="Hyperlink"/>
            <w:rFonts w:ascii="Times New Roman" w:eastAsia="Times New Roman" w:hAnsi="Times New Roman" w:cs="Times New Roman"/>
            <w:color w:val="0077D0"/>
            <w:sz w:val="24"/>
            <w:szCs w:val="24"/>
          </w:rPr>
          <w:t xml:space="preserve"> </w:t>
        </w:r>
        <w:proofErr w:type="spellStart"/>
        <w:r w:rsidRPr="00D560B6">
          <w:rPr>
            <w:rStyle w:val="Hyperlink"/>
            <w:rFonts w:ascii="Times New Roman" w:eastAsia="Times New Roman" w:hAnsi="Times New Roman" w:cs="Times New Roman"/>
            <w:color w:val="0077D0"/>
            <w:sz w:val="24"/>
            <w:szCs w:val="24"/>
          </w:rPr>
          <w:t>financieras</w:t>
        </w:r>
        <w:proofErr w:type="spellEnd"/>
        <w:r w:rsidRPr="00D560B6">
          <w:rPr>
            <w:rStyle w:val="Hyperlink"/>
            <w:rFonts w:ascii="Times New Roman" w:eastAsia="Times New Roman" w:hAnsi="Times New Roman" w:cs="Times New Roman"/>
            <w:color w:val="0077D0"/>
            <w:sz w:val="24"/>
            <w:szCs w:val="24"/>
          </w:rPr>
          <w:t xml:space="preserve"> de </w:t>
        </w:r>
        <w:proofErr w:type="spellStart"/>
        <w:r w:rsidRPr="00D560B6">
          <w:rPr>
            <w:rStyle w:val="Hyperlink"/>
            <w:rFonts w:ascii="Times New Roman" w:eastAsia="Times New Roman" w:hAnsi="Times New Roman" w:cs="Times New Roman"/>
            <w:color w:val="0077D0"/>
            <w:sz w:val="24"/>
            <w:szCs w:val="24"/>
          </w:rPr>
          <w:t>los</w:t>
        </w:r>
        <w:proofErr w:type="spellEnd"/>
        <w:r w:rsidRPr="00D560B6">
          <w:rPr>
            <w:rStyle w:val="Hyperlink"/>
            <w:rFonts w:ascii="Times New Roman" w:eastAsia="Times New Roman" w:hAnsi="Times New Roman" w:cs="Times New Roman"/>
            <w:color w:val="0077D0"/>
            <w:sz w:val="24"/>
            <w:szCs w:val="24"/>
          </w:rPr>
          <w:t xml:space="preserve"> Dreamers: Lo que la </w:t>
        </w:r>
        <w:proofErr w:type="spellStart"/>
        <w:r w:rsidRPr="00D560B6">
          <w:rPr>
            <w:rStyle w:val="Hyperlink"/>
            <w:rFonts w:ascii="Times New Roman" w:eastAsia="Times New Roman" w:hAnsi="Times New Roman" w:cs="Times New Roman"/>
            <w:color w:val="0077D0"/>
            <w:sz w:val="24"/>
            <w:szCs w:val="24"/>
          </w:rPr>
          <w:t>economía</w:t>
        </w:r>
        <w:proofErr w:type="spellEnd"/>
        <w:r w:rsidRPr="00D560B6">
          <w:rPr>
            <w:rStyle w:val="Hyperlink"/>
            <w:rFonts w:ascii="Times New Roman" w:eastAsia="Times New Roman" w:hAnsi="Times New Roman" w:cs="Times New Roman"/>
            <w:color w:val="0077D0"/>
            <w:sz w:val="24"/>
            <w:szCs w:val="24"/>
          </w:rPr>
          <w:t xml:space="preserve"> de </w:t>
        </w:r>
        <w:proofErr w:type="spellStart"/>
        <w:r w:rsidRPr="00D560B6">
          <w:rPr>
            <w:rStyle w:val="Hyperlink"/>
            <w:rFonts w:ascii="Times New Roman" w:eastAsia="Times New Roman" w:hAnsi="Times New Roman" w:cs="Times New Roman"/>
            <w:color w:val="0077D0"/>
            <w:sz w:val="24"/>
            <w:szCs w:val="24"/>
          </w:rPr>
          <w:t>los</w:t>
        </w:r>
        <w:proofErr w:type="spellEnd"/>
        <w:r w:rsidRPr="00D560B6">
          <w:rPr>
            <w:rStyle w:val="Hyperlink"/>
            <w:rFonts w:ascii="Times New Roman" w:eastAsia="Times New Roman" w:hAnsi="Times New Roman" w:cs="Times New Roman"/>
            <w:color w:val="0077D0"/>
            <w:sz w:val="24"/>
            <w:szCs w:val="24"/>
          </w:rPr>
          <w:t xml:space="preserve"> </w:t>
        </w:r>
        <w:proofErr w:type="spellStart"/>
        <w:r w:rsidRPr="00D560B6">
          <w:rPr>
            <w:rStyle w:val="Hyperlink"/>
            <w:rFonts w:ascii="Times New Roman" w:eastAsia="Times New Roman" w:hAnsi="Times New Roman" w:cs="Times New Roman"/>
            <w:color w:val="0077D0"/>
            <w:sz w:val="24"/>
            <w:szCs w:val="24"/>
          </w:rPr>
          <w:t>Estados</w:t>
        </w:r>
        <w:proofErr w:type="spellEnd"/>
        <w:r w:rsidRPr="00D560B6">
          <w:rPr>
            <w:rStyle w:val="Hyperlink"/>
            <w:rFonts w:ascii="Times New Roman" w:eastAsia="Times New Roman" w:hAnsi="Times New Roman" w:cs="Times New Roman"/>
            <w:color w:val="0077D0"/>
            <w:sz w:val="24"/>
            <w:szCs w:val="24"/>
          </w:rPr>
          <w:t xml:space="preserve"> </w:t>
        </w:r>
        <w:proofErr w:type="spellStart"/>
        <w:r w:rsidRPr="00D560B6">
          <w:rPr>
            <w:rStyle w:val="Hyperlink"/>
            <w:rFonts w:ascii="Times New Roman" w:eastAsia="Times New Roman" w:hAnsi="Times New Roman" w:cs="Times New Roman"/>
            <w:color w:val="0077D0"/>
            <w:sz w:val="24"/>
            <w:szCs w:val="24"/>
          </w:rPr>
          <w:t>Unidos</w:t>
        </w:r>
        <w:proofErr w:type="spellEnd"/>
        <w:r w:rsidRPr="00D560B6">
          <w:rPr>
            <w:rStyle w:val="Hyperlink"/>
            <w:rFonts w:ascii="Times New Roman" w:eastAsia="Times New Roman" w:hAnsi="Times New Roman" w:cs="Times New Roman"/>
            <w:color w:val="0077D0"/>
            <w:sz w:val="24"/>
            <w:szCs w:val="24"/>
          </w:rPr>
          <w:t xml:space="preserve"> </w:t>
        </w:r>
        <w:proofErr w:type="spellStart"/>
        <w:r w:rsidRPr="00D560B6">
          <w:rPr>
            <w:rStyle w:val="Hyperlink"/>
            <w:rFonts w:ascii="Times New Roman" w:eastAsia="Times New Roman" w:hAnsi="Times New Roman" w:cs="Times New Roman"/>
            <w:color w:val="0077D0"/>
            <w:sz w:val="24"/>
            <w:szCs w:val="24"/>
          </w:rPr>
          <w:t>puede</w:t>
        </w:r>
        <w:proofErr w:type="spellEnd"/>
        <w:r w:rsidRPr="00D560B6">
          <w:rPr>
            <w:rStyle w:val="Hyperlink"/>
            <w:rFonts w:ascii="Times New Roman" w:eastAsia="Times New Roman" w:hAnsi="Times New Roman" w:cs="Times New Roman"/>
            <w:color w:val="0077D0"/>
            <w:sz w:val="24"/>
            <w:szCs w:val="24"/>
          </w:rPr>
          <w:t xml:space="preserve"> </w:t>
        </w:r>
        <w:proofErr w:type="spellStart"/>
        <w:r w:rsidRPr="00D560B6">
          <w:rPr>
            <w:rStyle w:val="Hyperlink"/>
            <w:rFonts w:ascii="Times New Roman" w:eastAsia="Times New Roman" w:hAnsi="Times New Roman" w:cs="Times New Roman"/>
            <w:color w:val="0077D0"/>
            <w:sz w:val="24"/>
            <w:szCs w:val="24"/>
          </w:rPr>
          <w:t>perder</w:t>
        </w:r>
        <w:proofErr w:type="spellEnd"/>
      </w:hyperlink>
    </w:p>
    <w:p w:rsidR="00D560B6" w:rsidRPr="00D560B6" w:rsidRDefault="00D560B6" w:rsidP="00D560B6">
      <w:pPr>
        <w:numPr>
          <w:ilvl w:val="0"/>
          <w:numId w:val="1"/>
        </w:numPr>
        <w:shd w:val="clear" w:color="auto" w:fill="FFFFFF"/>
        <w:spacing w:after="0" w:line="240" w:lineRule="auto"/>
        <w:rPr>
          <w:rFonts w:ascii="Times New Roman" w:eastAsia="Times New Roman" w:hAnsi="Times New Roman" w:cs="Times New Roman"/>
          <w:color w:val="0077D0"/>
          <w:sz w:val="24"/>
          <w:szCs w:val="24"/>
        </w:rPr>
      </w:pPr>
      <w:hyperlink r:id="rId8" w:history="1">
        <w:r w:rsidRPr="00D560B6">
          <w:rPr>
            <w:rStyle w:val="Hyperlink"/>
            <w:rFonts w:ascii="Times New Roman" w:eastAsia="Times New Roman" w:hAnsi="Times New Roman" w:cs="Times New Roman"/>
            <w:color w:val="0077D0"/>
            <w:sz w:val="24"/>
            <w:szCs w:val="24"/>
          </w:rPr>
          <w:t>Dreamers on the Frontlines of the COVID-19 Pandemic</w:t>
        </w:r>
      </w:hyperlink>
      <w:r w:rsidRPr="00D560B6">
        <w:rPr>
          <w:rFonts w:ascii="Times New Roman" w:eastAsia="Times New Roman" w:hAnsi="Times New Roman" w:cs="Times New Roman"/>
          <w:color w:val="0077D0"/>
          <w:sz w:val="24"/>
          <w:szCs w:val="24"/>
        </w:rPr>
        <w:t xml:space="preserve"> </w:t>
      </w:r>
      <w:r w:rsidRPr="00D560B6">
        <w:rPr>
          <w:rFonts w:ascii="Times New Roman" w:eastAsia="Times New Roman" w:hAnsi="Times New Roman" w:cs="Times New Roman"/>
          <w:b/>
          <w:bCs/>
          <w:color w:val="000000"/>
          <w:sz w:val="24"/>
          <w:szCs w:val="24"/>
        </w:rPr>
        <w:t>/</w:t>
      </w:r>
      <w:r w:rsidRPr="00D560B6">
        <w:rPr>
          <w:rFonts w:ascii="Times New Roman" w:eastAsia="Times New Roman" w:hAnsi="Times New Roman" w:cs="Times New Roman"/>
          <w:color w:val="0077D0"/>
          <w:sz w:val="24"/>
          <w:szCs w:val="24"/>
        </w:rPr>
        <w:t> </w:t>
      </w:r>
      <w:hyperlink r:id="rId9" w:history="1">
        <w:r w:rsidRPr="00D560B6">
          <w:rPr>
            <w:rStyle w:val="Hyperlink"/>
            <w:rFonts w:ascii="Times New Roman" w:eastAsia="Times New Roman" w:hAnsi="Times New Roman" w:cs="Times New Roman"/>
            <w:color w:val="0077D0"/>
            <w:sz w:val="24"/>
            <w:szCs w:val="24"/>
          </w:rPr>
          <w:t xml:space="preserve">Los Dreamers </w:t>
        </w:r>
        <w:proofErr w:type="spellStart"/>
        <w:r w:rsidRPr="00D560B6">
          <w:rPr>
            <w:rStyle w:val="Hyperlink"/>
            <w:rFonts w:ascii="Times New Roman" w:eastAsia="Times New Roman" w:hAnsi="Times New Roman" w:cs="Times New Roman"/>
            <w:color w:val="0077D0"/>
            <w:sz w:val="24"/>
            <w:szCs w:val="24"/>
          </w:rPr>
          <w:t>en</w:t>
        </w:r>
        <w:proofErr w:type="spellEnd"/>
        <w:r w:rsidRPr="00D560B6">
          <w:rPr>
            <w:rStyle w:val="Hyperlink"/>
            <w:rFonts w:ascii="Times New Roman" w:eastAsia="Times New Roman" w:hAnsi="Times New Roman" w:cs="Times New Roman"/>
            <w:color w:val="0077D0"/>
            <w:sz w:val="24"/>
            <w:szCs w:val="24"/>
          </w:rPr>
          <w:t xml:space="preserve"> la </w:t>
        </w:r>
        <w:proofErr w:type="spellStart"/>
        <w:r w:rsidRPr="00D560B6">
          <w:rPr>
            <w:rStyle w:val="Hyperlink"/>
            <w:rFonts w:ascii="Times New Roman" w:eastAsia="Times New Roman" w:hAnsi="Times New Roman" w:cs="Times New Roman"/>
            <w:color w:val="0077D0"/>
            <w:sz w:val="24"/>
            <w:szCs w:val="24"/>
          </w:rPr>
          <w:t>Primera</w:t>
        </w:r>
        <w:proofErr w:type="spellEnd"/>
        <w:r w:rsidRPr="00D560B6">
          <w:rPr>
            <w:rStyle w:val="Hyperlink"/>
            <w:rFonts w:ascii="Times New Roman" w:eastAsia="Times New Roman" w:hAnsi="Times New Roman" w:cs="Times New Roman"/>
            <w:color w:val="0077D0"/>
            <w:sz w:val="24"/>
            <w:szCs w:val="24"/>
          </w:rPr>
          <w:t xml:space="preserve"> </w:t>
        </w:r>
        <w:proofErr w:type="spellStart"/>
        <w:r w:rsidRPr="00D560B6">
          <w:rPr>
            <w:rStyle w:val="Hyperlink"/>
            <w:rFonts w:ascii="Times New Roman" w:eastAsia="Times New Roman" w:hAnsi="Times New Roman" w:cs="Times New Roman"/>
            <w:color w:val="0077D0"/>
            <w:sz w:val="24"/>
            <w:szCs w:val="24"/>
          </w:rPr>
          <w:t>Línea</w:t>
        </w:r>
        <w:proofErr w:type="spellEnd"/>
        <w:r w:rsidRPr="00D560B6">
          <w:rPr>
            <w:rStyle w:val="Hyperlink"/>
            <w:rFonts w:ascii="Times New Roman" w:eastAsia="Times New Roman" w:hAnsi="Times New Roman" w:cs="Times New Roman"/>
            <w:color w:val="0077D0"/>
            <w:sz w:val="24"/>
            <w:szCs w:val="24"/>
          </w:rPr>
          <w:t xml:space="preserve"> de la </w:t>
        </w:r>
        <w:proofErr w:type="spellStart"/>
        <w:r w:rsidRPr="00D560B6">
          <w:rPr>
            <w:rStyle w:val="Hyperlink"/>
            <w:rFonts w:ascii="Times New Roman" w:eastAsia="Times New Roman" w:hAnsi="Times New Roman" w:cs="Times New Roman"/>
            <w:color w:val="0077D0"/>
            <w:sz w:val="24"/>
            <w:szCs w:val="24"/>
          </w:rPr>
          <w:t>Pandemia</w:t>
        </w:r>
        <w:proofErr w:type="spellEnd"/>
        <w:r w:rsidRPr="00D560B6">
          <w:rPr>
            <w:rStyle w:val="Hyperlink"/>
            <w:rFonts w:ascii="Times New Roman" w:eastAsia="Times New Roman" w:hAnsi="Times New Roman" w:cs="Times New Roman"/>
            <w:color w:val="0077D0"/>
            <w:sz w:val="24"/>
            <w:szCs w:val="24"/>
          </w:rPr>
          <w:t xml:space="preserve"> del COVID-19</w:t>
        </w:r>
      </w:hyperlink>
    </w:p>
    <w:p w:rsidR="00D560B6" w:rsidRPr="00D560B6" w:rsidRDefault="00D560B6" w:rsidP="00D560B6">
      <w:pPr>
        <w:numPr>
          <w:ilvl w:val="0"/>
          <w:numId w:val="1"/>
        </w:numPr>
        <w:shd w:val="clear" w:color="auto" w:fill="FFFFFF"/>
        <w:spacing w:after="0" w:line="240" w:lineRule="auto"/>
        <w:rPr>
          <w:rFonts w:ascii="Times New Roman" w:eastAsia="Times New Roman" w:hAnsi="Times New Roman" w:cs="Times New Roman"/>
          <w:color w:val="0077D0"/>
          <w:sz w:val="24"/>
          <w:szCs w:val="24"/>
        </w:rPr>
      </w:pPr>
      <w:hyperlink r:id="rId10" w:history="1">
        <w:r w:rsidRPr="00D560B6">
          <w:rPr>
            <w:rStyle w:val="Hyperlink"/>
            <w:rFonts w:ascii="Times New Roman" w:eastAsia="Times New Roman" w:hAnsi="Times New Roman" w:cs="Times New Roman"/>
            <w:color w:val="0077D0"/>
            <w:sz w:val="24"/>
            <w:szCs w:val="24"/>
          </w:rPr>
          <w:t>DACA: What It Means for Dreamers and Their Families</w:t>
        </w:r>
      </w:hyperlink>
      <w:r w:rsidRPr="00D560B6">
        <w:rPr>
          <w:rFonts w:ascii="Times New Roman" w:eastAsia="Times New Roman" w:hAnsi="Times New Roman" w:cs="Times New Roman"/>
          <w:color w:val="0077D0"/>
          <w:sz w:val="24"/>
          <w:szCs w:val="24"/>
        </w:rPr>
        <w:t xml:space="preserve"> </w:t>
      </w:r>
      <w:r w:rsidRPr="00D560B6">
        <w:rPr>
          <w:rFonts w:ascii="Times New Roman" w:eastAsia="Times New Roman" w:hAnsi="Times New Roman" w:cs="Times New Roman"/>
          <w:b/>
          <w:bCs/>
          <w:color w:val="000000"/>
          <w:sz w:val="24"/>
          <w:szCs w:val="24"/>
        </w:rPr>
        <w:t>/</w:t>
      </w:r>
      <w:r w:rsidRPr="00D560B6">
        <w:rPr>
          <w:rFonts w:ascii="Times New Roman" w:eastAsia="Times New Roman" w:hAnsi="Times New Roman" w:cs="Times New Roman"/>
          <w:color w:val="0077D0"/>
          <w:sz w:val="24"/>
          <w:szCs w:val="24"/>
        </w:rPr>
        <w:t xml:space="preserve"> </w:t>
      </w:r>
      <w:hyperlink r:id="rId11" w:history="1">
        <w:r w:rsidRPr="00D560B6">
          <w:rPr>
            <w:rStyle w:val="Hyperlink"/>
            <w:rFonts w:ascii="Times New Roman" w:eastAsia="Times New Roman" w:hAnsi="Times New Roman" w:cs="Times New Roman"/>
            <w:color w:val="0077D0"/>
            <w:sz w:val="24"/>
            <w:szCs w:val="24"/>
          </w:rPr>
          <w:t xml:space="preserve">DACA: Lo Que </w:t>
        </w:r>
        <w:proofErr w:type="spellStart"/>
        <w:r w:rsidRPr="00D560B6">
          <w:rPr>
            <w:rStyle w:val="Hyperlink"/>
            <w:rFonts w:ascii="Times New Roman" w:eastAsia="Times New Roman" w:hAnsi="Times New Roman" w:cs="Times New Roman"/>
            <w:color w:val="0077D0"/>
            <w:sz w:val="24"/>
            <w:szCs w:val="24"/>
          </w:rPr>
          <w:t>Significa</w:t>
        </w:r>
        <w:proofErr w:type="spellEnd"/>
        <w:r w:rsidRPr="00D560B6">
          <w:rPr>
            <w:rStyle w:val="Hyperlink"/>
            <w:rFonts w:ascii="Times New Roman" w:eastAsia="Times New Roman" w:hAnsi="Times New Roman" w:cs="Times New Roman"/>
            <w:color w:val="0077D0"/>
            <w:sz w:val="24"/>
            <w:szCs w:val="24"/>
          </w:rPr>
          <w:t xml:space="preserve"> Para </w:t>
        </w:r>
        <w:proofErr w:type="spellStart"/>
        <w:r w:rsidRPr="00D560B6">
          <w:rPr>
            <w:rStyle w:val="Hyperlink"/>
            <w:rFonts w:ascii="Times New Roman" w:eastAsia="Times New Roman" w:hAnsi="Times New Roman" w:cs="Times New Roman"/>
            <w:color w:val="0077D0"/>
            <w:sz w:val="24"/>
            <w:szCs w:val="24"/>
          </w:rPr>
          <w:t>los</w:t>
        </w:r>
        <w:proofErr w:type="spellEnd"/>
        <w:r w:rsidRPr="00D560B6">
          <w:rPr>
            <w:rStyle w:val="Hyperlink"/>
            <w:rFonts w:ascii="Times New Roman" w:eastAsia="Times New Roman" w:hAnsi="Times New Roman" w:cs="Times New Roman"/>
            <w:color w:val="0077D0"/>
            <w:sz w:val="24"/>
            <w:szCs w:val="24"/>
          </w:rPr>
          <w:t xml:space="preserve"> Dreamers y </w:t>
        </w:r>
        <w:proofErr w:type="spellStart"/>
        <w:r w:rsidRPr="00D560B6">
          <w:rPr>
            <w:rStyle w:val="Hyperlink"/>
            <w:rFonts w:ascii="Times New Roman" w:eastAsia="Times New Roman" w:hAnsi="Times New Roman" w:cs="Times New Roman"/>
            <w:color w:val="0077D0"/>
            <w:sz w:val="24"/>
            <w:szCs w:val="24"/>
          </w:rPr>
          <w:t>Sus</w:t>
        </w:r>
        <w:proofErr w:type="spellEnd"/>
        <w:r w:rsidRPr="00D560B6">
          <w:rPr>
            <w:rStyle w:val="Hyperlink"/>
            <w:rFonts w:ascii="Times New Roman" w:eastAsia="Times New Roman" w:hAnsi="Times New Roman" w:cs="Times New Roman"/>
            <w:color w:val="0077D0"/>
            <w:sz w:val="24"/>
            <w:szCs w:val="24"/>
          </w:rPr>
          <w:t xml:space="preserve"> </w:t>
        </w:r>
        <w:proofErr w:type="spellStart"/>
        <w:r w:rsidRPr="00D560B6">
          <w:rPr>
            <w:rStyle w:val="Hyperlink"/>
            <w:rFonts w:ascii="Times New Roman" w:eastAsia="Times New Roman" w:hAnsi="Times New Roman" w:cs="Times New Roman"/>
            <w:color w:val="0077D0"/>
            <w:sz w:val="24"/>
            <w:szCs w:val="24"/>
          </w:rPr>
          <w:t>Familias</w:t>
        </w:r>
        <w:proofErr w:type="spellEnd"/>
      </w:hyperlink>
    </w:p>
    <w:p w:rsidR="00D560B6" w:rsidRPr="0016410A" w:rsidRDefault="00D560B6" w:rsidP="00D560B6">
      <w:pPr>
        <w:pStyle w:val="NoSpacing"/>
        <w:rPr>
          <w:rFonts w:ascii="Times New Roman" w:eastAsia="Times New Roman" w:hAnsi="Times New Roman" w:cs="Times New Roman"/>
          <w:sz w:val="24"/>
          <w:szCs w:val="24"/>
        </w:rPr>
      </w:pPr>
      <w:r w:rsidRPr="00D560B6">
        <w:rPr>
          <w:rFonts w:ascii="Times New Roman" w:hAnsi="Times New Roman" w:cs="Times New Roman"/>
          <w:color w:val="000000"/>
          <w:sz w:val="24"/>
          <w:szCs w:val="24"/>
        </w:rPr>
        <w:t>Please also share these new backgrounders</w:t>
      </w:r>
      <w:r>
        <w:rPr>
          <w:color w:val="000000"/>
        </w:rPr>
        <w:t xml:space="preserve">. </w:t>
      </w:r>
      <w:r>
        <w:rPr>
          <w:color w:val="000000"/>
        </w:rPr>
        <w:br/>
      </w:r>
    </w:p>
    <w:p w:rsidR="008A56B9" w:rsidRDefault="008A56B9" w:rsidP="006A3902">
      <w:pPr>
        <w:pStyle w:val="NoSpacing"/>
        <w:rPr>
          <w:rFonts w:ascii="Times New Roman" w:eastAsia="Times New Roman" w:hAnsi="Times New Roman" w:cs="Times New Roman"/>
          <w:sz w:val="24"/>
          <w:szCs w:val="24"/>
        </w:rPr>
      </w:pPr>
    </w:p>
    <w:p w:rsidR="006A3902" w:rsidRDefault="006A3902" w:rsidP="006A3902">
      <w:pPr>
        <w:pStyle w:val="NoSpacing"/>
        <w:rPr>
          <w:rFonts w:ascii="Times New Roman" w:hAnsi="Times New Roman" w:cs="Times New Roman"/>
          <w:b/>
          <w:color w:val="002060"/>
          <w:sz w:val="24"/>
          <w:szCs w:val="24"/>
        </w:rPr>
      </w:pPr>
    </w:p>
    <w:p w:rsidR="006A3902" w:rsidRDefault="006A3902" w:rsidP="006A3902">
      <w:pPr>
        <w:pStyle w:val="NoSpacing"/>
        <w:jc w:val="center"/>
        <w:rPr>
          <w:rFonts w:ascii="Times New Roman" w:hAnsi="Times New Roman" w:cs="Times New Roman"/>
          <w:b/>
          <w:color w:val="00206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1733550</wp:posOffset>
                </wp:positionH>
                <wp:positionV relativeFrom="paragraph">
                  <wp:posOffset>41910</wp:posOffset>
                </wp:positionV>
                <wp:extent cx="2482850" cy="527050"/>
                <wp:effectExtent l="0" t="0" r="12700" b="25400"/>
                <wp:wrapNone/>
                <wp:docPr id="3" name="Frame 3"/>
                <wp:cNvGraphicFramePr/>
                <a:graphic xmlns:a="http://schemas.openxmlformats.org/drawingml/2006/main">
                  <a:graphicData uri="http://schemas.microsoft.com/office/word/2010/wordprocessingShape">
                    <wps:wsp>
                      <wps:cNvSpPr/>
                      <wps:spPr>
                        <a:xfrm>
                          <a:off x="0" y="0"/>
                          <a:ext cx="2482850" cy="5270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5CB2D" id="Frame 3" o:spid="_x0000_s1026" style="position:absolute;margin-left:136.5pt;margin-top:3.3pt;width:195.5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2850,52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" path="m,l2482850,r,527050l,527050,,xm65881,65881r,395288l2416969,461169r,-395288l65881,65881xe" fillcolor="#5b9bd5 [3204]" strokecolor="#1f4d78 [1604]" strokeweight="1pt">
                <v:stroke joinstyle="miter"/>
                <v:path arrowok="t" o:connecttype="custom" o:connectlocs="0,0;2482850,0;2482850,527050;0,527050;0,0;65881,65881;65881,461169;2416969,461169;2416969,65881;65881,65881" o:connectangles="0,0,0,0,0,0,0,0,0,0"/>
              </v:shape>
            </w:pict>
          </mc:Fallback>
        </mc:AlternateContent>
      </w:r>
    </w:p>
    <w:p w:rsidR="0023382D" w:rsidRPr="00EF699E" w:rsidRDefault="006A3902" w:rsidP="00EF699E">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Information/Reflection</w:t>
      </w:r>
    </w:p>
    <w:p w:rsidR="00EF699E" w:rsidRPr="00EF699E" w:rsidRDefault="00EF699E" w:rsidP="00EF699E">
      <w:pPr>
        <w:pStyle w:val="NoSpacing"/>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360"/>
      </w:tblGrid>
      <w:tr w:rsidR="00EF699E" w:rsidRPr="00EF699E" w:rsidTr="00EF699E">
        <w:tc>
          <w:tcPr>
            <w:tcW w:w="0" w:type="auto"/>
            <w:tcMar>
              <w:top w:w="150" w:type="dxa"/>
              <w:left w:w="0" w:type="dxa"/>
              <w:bottom w:w="0" w:type="dxa"/>
              <w:right w:w="0" w:type="dxa"/>
            </w:tcMar>
            <w:vAlign w:val="center"/>
            <w:hideMark/>
          </w:tcPr>
          <w:p w:rsidR="00EF699E" w:rsidRPr="00EF699E" w:rsidRDefault="00EF699E" w:rsidP="00EF699E">
            <w:pPr>
              <w:pStyle w:val="NoSpacing"/>
              <w:rPr>
                <w:rFonts w:ascii="Times New Roman" w:hAnsi="Times New Roman" w:cs="Times New Roman"/>
                <w:b/>
                <w:i/>
                <w:sz w:val="28"/>
                <w:szCs w:val="28"/>
              </w:rPr>
            </w:pPr>
            <w:r w:rsidRPr="00EF699E">
              <w:rPr>
                <w:rFonts w:ascii="Times New Roman" w:hAnsi="Times New Roman" w:cs="Times New Roman"/>
                <w:b/>
                <w:i/>
                <w:sz w:val="28"/>
                <w:szCs w:val="28"/>
              </w:rPr>
              <w:t>Good News</w:t>
            </w:r>
            <w:r>
              <w:rPr>
                <w:rFonts w:ascii="Times New Roman" w:hAnsi="Times New Roman" w:cs="Times New Roman"/>
                <w:b/>
                <w:i/>
                <w:sz w:val="28"/>
                <w:szCs w:val="28"/>
              </w:rPr>
              <w:t>!</w:t>
            </w:r>
          </w:p>
          <w:p w:rsidR="00EF699E" w:rsidRPr="00EF699E" w:rsidRDefault="00EF699E" w:rsidP="00EF699E">
            <w:pPr>
              <w:pStyle w:val="NoSpacing"/>
              <w:rPr>
                <w:rFonts w:ascii="Times New Roman" w:hAnsi="Times New Roman" w:cs="Times New Roman"/>
                <w:sz w:val="24"/>
                <w:szCs w:val="24"/>
              </w:rPr>
            </w:pPr>
            <w:r w:rsidRPr="00EF699E">
              <w:rPr>
                <w:rFonts w:ascii="Times New Roman" w:hAnsi="Times New Roman" w:cs="Times New Roman"/>
                <w:sz w:val="24"/>
                <w:szCs w:val="24"/>
              </w:rPr>
              <w:t>The Senate passed a major public lands bill on Wednesday, voting to set aside hundreds of millions of dollars each year for conservation efforts.</w:t>
            </w:r>
            <w:r w:rsidRPr="00EF699E">
              <w:rPr>
                <w:rFonts w:ascii="Times New Roman" w:hAnsi="Times New Roman" w:cs="Times New Roman"/>
                <w:sz w:val="24"/>
                <w:szCs w:val="24"/>
              </w:rPr>
              <w:br/>
            </w:r>
            <w:r w:rsidRPr="00EF699E">
              <w:rPr>
                <w:rFonts w:ascii="Times New Roman" w:hAnsi="Times New Roman" w:cs="Times New Roman"/>
                <w:sz w:val="24"/>
                <w:szCs w:val="24"/>
              </w:rPr>
              <w:br/>
              <w:t>The Great American Outdoors Act, which passed in a 73-25 vote, would permanently provide $900 million in oil and gas revenues for the Land and Water Conservation Fund (LWCF), which helps secure land for trails and parks.</w:t>
            </w:r>
            <w:r w:rsidRPr="00EF699E">
              <w:rPr>
                <w:rFonts w:ascii="Times New Roman" w:hAnsi="Times New Roman" w:cs="Times New Roman"/>
                <w:sz w:val="24"/>
                <w:szCs w:val="24"/>
              </w:rPr>
              <w:br/>
            </w:r>
            <w:r w:rsidRPr="00EF699E">
              <w:rPr>
                <w:rFonts w:ascii="Times New Roman" w:hAnsi="Times New Roman" w:cs="Times New Roman"/>
                <w:sz w:val="24"/>
                <w:szCs w:val="24"/>
              </w:rPr>
              <w:br/>
              <w:t>The legislation would also put $6.5 billion toward addressing a maintenance backlog at national parks.</w:t>
            </w:r>
          </w:p>
        </w:tc>
      </w:tr>
      <w:tr w:rsidR="00EF699E" w:rsidRPr="00B12B2F" w:rsidTr="00EF699E">
        <w:tc>
          <w:tcPr>
            <w:tcW w:w="0" w:type="auto"/>
            <w:tcMar>
              <w:top w:w="225" w:type="dxa"/>
              <w:left w:w="0" w:type="dxa"/>
              <w:bottom w:w="0" w:type="dxa"/>
              <w:right w:w="0" w:type="dxa"/>
            </w:tcMar>
            <w:vAlign w:val="center"/>
            <w:hideMark/>
          </w:tcPr>
          <w:p w:rsidR="00EF699E" w:rsidRDefault="00D560B6" w:rsidP="00B12B2F">
            <w:pPr>
              <w:pStyle w:val="NoSpacing"/>
              <w:rPr>
                <w:rStyle w:val="Hyperlink"/>
                <w:rFonts w:ascii="Times New Roman" w:hAnsi="Times New Roman" w:cs="Times New Roman"/>
                <w:color w:val="auto"/>
                <w:sz w:val="24"/>
                <w:szCs w:val="24"/>
              </w:rPr>
            </w:pPr>
            <w:hyperlink r:id="rId12" w:tgtFrame="_blank" w:history="1">
              <w:r w:rsidR="00EF699E" w:rsidRPr="00B12B2F">
                <w:rPr>
                  <w:rStyle w:val="Hyperlink"/>
                  <w:rFonts w:ascii="Times New Roman" w:hAnsi="Times New Roman" w:cs="Times New Roman"/>
                  <w:color w:val="auto"/>
                  <w:sz w:val="24"/>
                  <w:szCs w:val="24"/>
                </w:rPr>
                <w:t>Read the developing report here</w:t>
              </w:r>
            </w:hyperlink>
          </w:p>
          <w:p w:rsidR="00B12B2F" w:rsidRDefault="00B12B2F" w:rsidP="00B12B2F">
            <w:pPr>
              <w:pStyle w:val="NoSpacing"/>
              <w:rPr>
                <w:rStyle w:val="Hyperlink"/>
                <w:rFonts w:ascii="Times New Roman" w:hAnsi="Times New Roman" w:cs="Times New Roman"/>
                <w:color w:val="auto"/>
                <w:sz w:val="24"/>
                <w:szCs w:val="24"/>
              </w:rPr>
            </w:pPr>
          </w:p>
          <w:p w:rsidR="00B12B2F" w:rsidRPr="00B12B2F" w:rsidRDefault="00B12B2F" w:rsidP="00B12B2F">
            <w:pPr>
              <w:pStyle w:val="NoSpacing"/>
              <w:rPr>
                <w:rFonts w:ascii="Times New Roman" w:eastAsia="Times New Roman" w:hAnsi="Times New Roman" w:cs="Times New Roman"/>
                <w:b/>
                <w:i/>
                <w:sz w:val="28"/>
                <w:szCs w:val="28"/>
              </w:rPr>
            </w:pPr>
            <w:r w:rsidRPr="00B12B2F">
              <w:rPr>
                <w:rFonts w:ascii="Times New Roman" w:eastAsia="Times New Roman" w:hAnsi="Times New Roman" w:cs="Times New Roman"/>
                <w:b/>
                <w:i/>
                <w:sz w:val="28"/>
                <w:szCs w:val="28"/>
              </w:rPr>
              <w:t>Threat of the virus on Hispanic and Black workers</w:t>
            </w:r>
          </w:p>
          <w:p w:rsidR="00B12B2F" w:rsidRDefault="00B12B2F" w:rsidP="00B12B2F">
            <w:pPr>
              <w:pStyle w:val="NoSpacing"/>
              <w:rPr>
                <w:rFonts w:ascii="Times New Roman" w:eastAsia="Times New Roman" w:hAnsi="Times New Roman" w:cs="Times New Roman"/>
                <w:color w:val="202020"/>
                <w:sz w:val="24"/>
                <w:szCs w:val="24"/>
              </w:rPr>
            </w:pPr>
            <w:r w:rsidRPr="00B12B2F">
              <w:rPr>
                <w:rFonts w:ascii="Times New Roman" w:eastAsia="Times New Roman" w:hAnsi="Times New Roman" w:cs="Times New Roman"/>
                <w:sz w:val="24"/>
                <w:szCs w:val="24"/>
              </w:rPr>
              <w:t>A </w:t>
            </w:r>
            <w:hyperlink r:id="rId13" w:history="1">
              <w:r w:rsidRPr="00B12B2F">
                <w:rPr>
                  <w:rStyle w:val="Hyperlink"/>
                  <w:rFonts w:ascii="Times New Roman" w:eastAsia="Times New Roman" w:hAnsi="Times New Roman" w:cs="Times New Roman"/>
                  <w:b/>
                  <w:bCs/>
                  <w:color w:val="auto"/>
                  <w:sz w:val="24"/>
                  <w:szCs w:val="24"/>
                  <w:u w:val="none"/>
                </w:rPr>
                <w:t>new survey</w:t>
              </w:r>
            </w:hyperlink>
            <w:r w:rsidRPr="00B12B2F">
              <w:rPr>
                <w:rFonts w:ascii="Times New Roman" w:eastAsia="Times New Roman" w:hAnsi="Times New Roman" w:cs="Times New Roman"/>
                <w:sz w:val="24"/>
                <w:szCs w:val="24"/>
              </w:rPr>
              <w:t> co</w:t>
            </w:r>
            <w:r w:rsidRPr="00B12B2F">
              <w:rPr>
                <w:rFonts w:ascii="Times New Roman" w:eastAsia="Times New Roman" w:hAnsi="Times New Roman" w:cs="Times New Roman"/>
                <w:color w:val="202020"/>
                <w:sz w:val="24"/>
                <w:szCs w:val="24"/>
              </w:rPr>
              <w:t xml:space="preserve">mmissioned by the Economic Policy Institute finds that only 30% of people working outside their home are receiving “hazard pay,” meaning 70% are not receiving a wage increase or bonus in spite of greater risks associated with the coronavirus pandemic. The share of workers receiving hazard pay is far less than the share perceiving coronavirus risks from working outside their home. </w:t>
            </w:r>
          </w:p>
          <w:p w:rsidR="00B12B2F" w:rsidRPr="00B12B2F" w:rsidRDefault="00B12B2F" w:rsidP="00B12B2F">
            <w:pPr>
              <w:pStyle w:val="NoSpacing"/>
              <w:rPr>
                <w:rFonts w:ascii="Times New Roman" w:eastAsia="Times New Roman" w:hAnsi="Times New Roman" w:cs="Times New Roman"/>
                <w:color w:val="202020"/>
                <w:sz w:val="24"/>
                <w:szCs w:val="24"/>
              </w:rPr>
            </w:pPr>
          </w:p>
          <w:p w:rsidR="00B12B2F" w:rsidRPr="00B12B2F" w:rsidRDefault="00B12B2F" w:rsidP="00B12B2F">
            <w:pPr>
              <w:pStyle w:val="NoSpacing"/>
              <w:rPr>
                <w:rFonts w:ascii="Times New Roman" w:hAnsi="Times New Roman" w:cs="Times New Roman"/>
                <w:sz w:val="24"/>
                <w:szCs w:val="24"/>
              </w:rPr>
            </w:pPr>
            <w:r w:rsidRPr="00B12B2F">
              <w:rPr>
                <w:rFonts w:ascii="Times New Roman" w:eastAsia="Times New Roman" w:hAnsi="Times New Roman" w:cs="Times New Roman"/>
                <w:color w:val="202020"/>
                <w:sz w:val="24"/>
                <w:szCs w:val="24"/>
              </w:rPr>
              <w:t xml:space="preserve">The survey’s authors, EPI Distinguished Fellow Lawrence </w:t>
            </w:r>
            <w:proofErr w:type="spellStart"/>
            <w:r w:rsidRPr="00B12B2F">
              <w:rPr>
                <w:rFonts w:ascii="Times New Roman" w:eastAsia="Times New Roman" w:hAnsi="Times New Roman" w:cs="Times New Roman"/>
                <w:color w:val="202020"/>
                <w:sz w:val="24"/>
                <w:szCs w:val="24"/>
              </w:rPr>
              <w:t>Mishel</w:t>
            </w:r>
            <w:proofErr w:type="spellEnd"/>
            <w:r w:rsidRPr="00B12B2F">
              <w:rPr>
                <w:rFonts w:ascii="Times New Roman" w:eastAsia="Times New Roman" w:hAnsi="Times New Roman" w:cs="Times New Roman"/>
                <w:color w:val="202020"/>
                <w:sz w:val="24"/>
                <w:szCs w:val="24"/>
              </w:rPr>
              <w:t xml:space="preserve"> and Evergreen State College Professor Emeritus of Political Economy Peter Dorman, used findings from other recent surveys conducted by the </w:t>
            </w:r>
            <w:r>
              <w:rPr>
                <w:rFonts w:ascii="Times New Roman" w:eastAsia="Times New Roman" w:hAnsi="Times New Roman" w:cs="Times New Roman"/>
                <w:color w:val="202020"/>
                <w:sz w:val="24"/>
                <w:szCs w:val="24"/>
              </w:rPr>
              <w:t>National Employment Law Project.</w:t>
            </w:r>
            <w:r w:rsidRPr="00B12B2F">
              <w:rPr>
                <w:rFonts w:ascii="Times New Roman" w:eastAsia="Times New Roman" w:hAnsi="Times New Roman" w:cs="Times New Roman"/>
                <w:color w:val="202020"/>
                <w:sz w:val="24"/>
                <w:szCs w:val="24"/>
              </w:rPr>
              <w:t xml:space="preserve"> </w:t>
            </w:r>
            <w:r>
              <w:rPr>
                <w:rFonts w:ascii="Times New Roman" w:eastAsia="Times New Roman" w:hAnsi="Times New Roman" w:cs="Times New Roman"/>
                <w:color w:val="202020"/>
                <w:sz w:val="24"/>
                <w:szCs w:val="24"/>
              </w:rPr>
              <w:t xml:space="preserve"> </w:t>
            </w:r>
            <w:r w:rsidRPr="00B12B2F">
              <w:rPr>
                <w:rStyle w:val="Emphasis"/>
                <w:rFonts w:ascii="Times New Roman" w:eastAsia="Times New Roman" w:hAnsi="Times New Roman" w:cs="Times New Roman"/>
                <w:color w:val="202020"/>
                <w:sz w:val="24"/>
                <w:szCs w:val="24"/>
              </w:rPr>
              <w:t>The Washington Post</w:t>
            </w:r>
            <w:r w:rsidRPr="00B12B2F">
              <w:rPr>
                <w:rFonts w:ascii="Times New Roman" w:eastAsia="Times New Roman" w:hAnsi="Times New Roman" w:cs="Times New Roman"/>
                <w:color w:val="202020"/>
                <w:sz w:val="24"/>
                <w:szCs w:val="24"/>
              </w:rPr>
              <w:t>–</w:t>
            </w:r>
            <w:proofErr w:type="spellStart"/>
            <w:r w:rsidRPr="00B12B2F">
              <w:rPr>
                <w:rFonts w:ascii="Times New Roman" w:eastAsia="Times New Roman" w:hAnsi="Times New Roman" w:cs="Times New Roman"/>
                <w:color w:val="202020"/>
                <w:sz w:val="24"/>
                <w:szCs w:val="24"/>
              </w:rPr>
              <w:t>Ipsos</w:t>
            </w:r>
            <w:proofErr w:type="spellEnd"/>
            <w:r w:rsidRPr="00B12B2F">
              <w:rPr>
                <w:rFonts w:ascii="Times New Roman" w:eastAsia="Times New Roman" w:hAnsi="Times New Roman" w:cs="Times New Roman"/>
                <w:color w:val="202020"/>
                <w:sz w:val="24"/>
                <w:szCs w:val="24"/>
              </w:rPr>
              <w:t xml:space="preserve">, and the Roosevelt Institute on the pervasive safety fears among those at work, with Black, Hispanic, and low- and middle-income workers having, by far, the greatest concerns. </w:t>
            </w:r>
            <w:hyperlink r:id="rId14" w:history="1">
              <w:r w:rsidRPr="00B12B2F">
                <w:rPr>
                  <w:rStyle w:val="Strong"/>
                  <w:rFonts w:ascii="Times New Roman" w:eastAsia="Times New Roman" w:hAnsi="Times New Roman" w:cs="Times New Roman"/>
                  <w:color w:val="0090B4"/>
                  <w:sz w:val="24"/>
                  <w:szCs w:val="24"/>
                </w:rPr>
                <w:t>Read the report »</w:t>
              </w:r>
            </w:hyperlink>
          </w:p>
        </w:tc>
      </w:tr>
    </w:tbl>
    <w:p w:rsidR="00EF699E" w:rsidRDefault="00EF699E" w:rsidP="00EF699E">
      <w:pPr>
        <w:pStyle w:val="NoSpacing"/>
        <w:rPr>
          <w:b/>
          <w:bCs/>
          <w:i/>
          <w:iCs/>
          <w:sz w:val="24"/>
          <w:szCs w:val="24"/>
        </w:rPr>
      </w:pPr>
    </w:p>
    <w:p w:rsidR="00B12B2F" w:rsidRPr="00B12B2F" w:rsidRDefault="00B12B2F" w:rsidP="00EF699E">
      <w:pPr>
        <w:pStyle w:val="NoSpacing"/>
        <w:rPr>
          <w:rFonts w:ascii="Times New Roman" w:hAnsi="Times New Roman" w:cs="Times New Roman"/>
          <w:b/>
          <w:bCs/>
          <w:i/>
          <w:iCs/>
          <w:sz w:val="24"/>
          <w:szCs w:val="24"/>
        </w:rPr>
      </w:pPr>
    </w:p>
    <w:p w:rsidR="00EF699E" w:rsidRPr="00B12B2F" w:rsidRDefault="00EF699E" w:rsidP="00EF699E">
      <w:pPr>
        <w:pStyle w:val="NoSpacing"/>
        <w:rPr>
          <w:rFonts w:ascii="Times New Roman" w:hAnsi="Times New Roman" w:cs="Times New Roman"/>
          <w:b/>
          <w:bCs/>
          <w:i/>
          <w:iCs/>
          <w:sz w:val="28"/>
          <w:szCs w:val="28"/>
        </w:rPr>
      </w:pPr>
      <w:r w:rsidRPr="00B12B2F">
        <w:rPr>
          <w:rFonts w:ascii="Times New Roman" w:hAnsi="Times New Roman" w:cs="Times New Roman"/>
          <w:b/>
          <w:bCs/>
          <w:i/>
          <w:iCs/>
          <w:sz w:val="28"/>
          <w:szCs w:val="28"/>
        </w:rPr>
        <w:t>Migrants Organize Self-Styled Democracy in Shelter</w:t>
      </w:r>
    </w:p>
    <w:p w:rsidR="00EF699E" w:rsidRPr="00B12B2F" w:rsidRDefault="00EF699E" w:rsidP="00EF699E">
      <w:pPr>
        <w:pStyle w:val="NoSpacing"/>
        <w:rPr>
          <w:rFonts w:ascii="Times New Roman" w:hAnsi="Times New Roman" w:cs="Times New Roman"/>
          <w:sz w:val="24"/>
          <w:szCs w:val="24"/>
        </w:rPr>
      </w:pPr>
      <w:r w:rsidRPr="00B12B2F">
        <w:rPr>
          <w:rFonts w:ascii="Times New Roman" w:hAnsi="Times New Roman" w:cs="Times New Roman"/>
          <w:sz w:val="24"/>
          <w:szCs w:val="24"/>
        </w:rPr>
        <w:t xml:space="preserve">Migrants at a shelter in Mexico — awaiting their U.S. immigration hearings — have set up their own elected system to gather information and make decisions.  They have coordinated a political system, electing a leader from each national community to serve on a governing council that oversees communication, resource distribution, a cleaning schedule, and responses to camp-wide matters as they arise. Read more: </w:t>
      </w:r>
      <w:hyperlink r:id="rId15" w:history="1">
        <w:r w:rsidRPr="00B12B2F">
          <w:rPr>
            <w:rStyle w:val="Hyperlink"/>
            <w:rFonts w:ascii="Times New Roman" w:hAnsi="Times New Roman" w:cs="Times New Roman"/>
            <w:sz w:val="24"/>
            <w:szCs w:val="24"/>
          </w:rPr>
          <w:t>https://www.chron.com/news/article/Migrants-in-Mexico-united-to-practice-their-brand-15314422.php</w:t>
        </w:r>
      </w:hyperlink>
    </w:p>
    <w:p w:rsidR="00EF699E" w:rsidRDefault="00EF699E" w:rsidP="006A3902">
      <w:pPr>
        <w:pStyle w:val="NoSpacing"/>
        <w:rPr>
          <w:rFonts w:ascii="Arial" w:hAnsi="Arial" w:cs="Arial"/>
          <w:color w:val="666666"/>
        </w:rPr>
      </w:pPr>
    </w:p>
    <w:p w:rsidR="0023382D" w:rsidRDefault="0023382D" w:rsidP="006A3902">
      <w:pPr>
        <w:pStyle w:val="NoSpacing"/>
        <w:rPr>
          <w:rFonts w:ascii="Arial" w:hAnsi="Arial" w:cs="Arial"/>
          <w:color w:val="666666"/>
        </w:rPr>
      </w:pPr>
    </w:p>
    <w:p w:rsidR="0023382D" w:rsidRPr="0023382D" w:rsidRDefault="0023382D" w:rsidP="006A3902">
      <w:pPr>
        <w:pStyle w:val="NoSpacing"/>
        <w:rPr>
          <w:rFonts w:ascii="Times New Roman" w:hAnsi="Times New Roman" w:cs="Times New Roman"/>
          <w:b/>
          <w:i/>
          <w:sz w:val="28"/>
          <w:szCs w:val="28"/>
        </w:rPr>
      </w:pPr>
      <w:r w:rsidRPr="0023382D">
        <w:rPr>
          <w:rFonts w:ascii="Times New Roman" w:hAnsi="Times New Roman" w:cs="Times New Roman"/>
          <w:b/>
          <w:i/>
          <w:sz w:val="28"/>
          <w:szCs w:val="28"/>
        </w:rPr>
        <w:t>US-Iraqi dialogue</w:t>
      </w:r>
    </w:p>
    <w:p w:rsidR="006A3902" w:rsidRPr="0023382D" w:rsidRDefault="0023382D" w:rsidP="006A3902">
      <w:pPr>
        <w:pStyle w:val="NoSpacing"/>
        <w:rPr>
          <w:rFonts w:ascii="Times New Roman" w:hAnsi="Times New Roman" w:cs="Times New Roman"/>
          <w:sz w:val="24"/>
          <w:szCs w:val="24"/>
        </w:rPr>
      </w:pPr>
      <w:r w:rsidRPr="0023382D">
        <w:rPr>
          <w:rFonts w:ascii="Times New Roman" w:hAnsi="Times New Roman" w:cs="Times New Roman"/>
          <w:sz w:val="24"/>
          <w:szCs w:val="24"/>
        </w:rPr>
        <w:t xml:space="preserve">This month’s U.S.-Iraq strategic dialogue could help the two countries reset relations, stabilize Iraq, and advance mutual interests. USIP’s </w:t>
      </w:r>
      <w:hyperlink r:id="rId16" w:tooltip="Sarhang Hamasaeed" w:history="1">
        <w:proofErr w:type="spellStart"/>
        <w:r w:rsidRPr="0023382D">
          <w:rPr>
            <w:rStyle w:val="Hyperlink"/>
            <w:rFonts w:ascii="Times New Roman" w:hAnsi="Times New Roman" w:cs="Times New Roman"/>
            <w:b/>
            <w:bCs/>
            <w:color w:val="auto"/>
            <w:sz w:val="24"/>
            <w:szCs w:val="24"/>
          </w:rPr>
          <w:t>Sarhang</w:t>
        </w:r>
        <w:proofErr w:type="spellEnd"/>
        <w:r w:rsidRPr="0023382D">
          <w:rPr>
            <w:rStyle w:val="Hyperlink"/>
            <w:rFonts w:ascii="Times New Roman" w:hAnsi="Times New Roman" w:cs="Times New Roman"/>
            <w:b/>
            <w:bCs/>
            <w:color w:val="auto"/>
            <w:sz w:val="24"/>
            <w:szCs w:val="24"/>
          </w:rPr>
          <w:t xml:space="preserve"> </w:t>
        </w:r>
        <w:proofErr w:type="spellStart"/>
        <w:r w:rsidRPr="0023382D">
          <w:rPr>
            <w:rStyle w:val="Hyperlink"/>
            <w:rFonts w:ascii="Times New Roman" w:hAnsi="Times New Roman" w:cs="Times New Roman"/>
            <w:b/>
            <w:bCs/>
            <w:color w:val="auto"/>
            <w:sz w:val="24"/>
            <w:szCs w:val="24"/>
          </w:rPr>
          <w:t>Hamasaeed</w:t>
        </w:r>
        <w:proofErr w:type="spellEnd"/>
      </w:hyperlink>
      <w:r w:rsidRPr="0023382D">
        <w:rPr>
          <w:rFonts w:ascii="Times New Roman" w:hAnsi="Times New Roman" w:cs="Times New Roman"/>
          <w:sz w:val="24"/>
          <w:szCs w:val="24"/>
        </w:rPr>
        <w:t xml:space="preserve"> discusses how the dialogue can advance peace and stability in Iraq.</w:t>
      </w:r>
    </w:p>
    <w:p w:rsidR="0023382D" w:rsidRPr="0023382D" w:rsidRDefault="00D560B6" w:rsidP="0023382D">
      <w:pPr>
        <w:rPr>
          <w:rFonts w:ascii="Times New Roman" w:eastAsia="Times New Roman" w:hAnsi="Times New Roman" w:cs="Times New Roman"/>
          <w:sz w:val="24"/>
          <w:szCs w:val="24"/>
        </w:rPr>
      </w:pPr>
      <w:hyperlink r:id="rId17" w:tgtFrame="_blank" w:tooltip="U.S.-Iraq Dialogue Opens Door To Reset Relations - button" w:history="1">
        <w:r w:rsidR="0023382D" w:rsidRPr="0023382D">
          <w:rPr>
            <w:rStyle w:val="Hyperlink"/>
            <w:rFonts w:ascii="Times New Roman" w:eastAsia="Times New Roman" w:hAnsi="Times New Roman" w:cs="Times New Roman"/>
            <w:color w:val="FFFFFF"/>
            <w:sz w:val="24"/>
            <w:szCs w:val="24"/>
            <w:bdr w:val="single" w:sz="6" w:space="8" w:color="C19F53" w:frame="1"/>
            <w:shd w:val="clear" w:color="auto" w:fill="C19F53"/>
          </w:rPr>
          <w:t>Read the Q&amp;A</w:t>
        </w:r>
      </w:hyperlink>
    </w:p>
    <w:p w:rsidR="0023382D" w:rsidRDefault="0023382D" w:rsidP="006A3902">
      <w:pPr>
        <w:pStyle w:val="NoSpacing"/>
        <w:rPr>
          <w:rFonts w:ascii="Times New Roman" w:hAnsi="Times New Roman" w:cs="Times New Roman"/>
          <w:b/>
          <w:i/>
          <w:sz w:val="28"/>
          <w:szCs w:val="28"/>
        </w:rPr>
      </w:pPr>
    </w:p>
    <w:p w:rsidR="006A3902" w:rsidRDefault="006A3902" w:rsidP="006A3902">
      <w:pPr>
        <w:pStyle w:val="NoSpacing"/>
        <w:rPr>
          <w:rFonts w:ascii="Times New Roman" w:hAnsi="Times New Roman" w:cs="Times New Roman"/>
          <w:b/>
          <w:color w:val="002060"/>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204470</wp:posOffset>
                </wp:positionV>
                <wp:extent cx="1917700" cy="342900"/>
                <wp:effectExtent l="0" t="0" r="25400" b="19050"/>
                <wp:wrapNone/>
                <wp:docPr id="4" name="Frame 4"/>
                <wp:cNvGraphicFramePr/>
                <a:graphic xmlns:a="http://schemas.openxmlformats.org/drawingml/2006/main">
                  <a:graphicData uri="http://schemas.microsoft.com/office/word/2010/wordprocessingShape">
                    <wps:wsp>
                      <wps:cNvSpPr/>
                      <wps:spPr>
                        <a:xfrm>
                          <a:off x="0" y="0"/>
                          <a:ext cx="1917700" cy="3429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25910" id="Frame 4" o:spid="_x0000_s1026" style="position:absolute;margin-left:162pt;margin-top:16.1pt;width:15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77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" path="m,l1917700,r,342900l,342900,,xm42863,42863r,257175l1874838,300038r,-257175l42863,42863xe" fillcolor="#5b9bd5 [3204]" strokecolor="#1f4d78 [1604]" strokeweight="1pt">
                <v:stroke joinstyle="miter"/>
                <v:path arrowok="t" o:connecttype="custom" o:connectlocs="0,0;1917700,0;1917700,342900;0,342900;0,0;42863,42863;42863,300038;1874838,300038;1874838,42863;42863,42863" o:connectangles="0,0,0,0,0,0,0,0,0,0"/>
              </v:shape>
            </w:pict>
          </mc:Fallback>
        </mc:AlternateContent>
      </w:r>
    </w:p>
    <w:p w:rsidR="006A3902" w:rsidRDefault="006A3902" w:rsidP="006A3902">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Words to Ponder</w:t>
      </w:r>
    </w:p>
    <w:p w:rsidR="006A3902" w:rsidRDefault="006A3902" w:rsidP="006A3902">
      <w:pPr>
        <w:pStyle w:val="NoSpacing"/>
        <w:rPr>
          <w:rFonts w:ascii="Times New Roman" w:hAnsi="Times New Roman" w:cs="Times New Roman"/>
          <w:sz w:val="24"/>
          <w:szCs w:val="24"/>
        </w:rPr>
      </w:pPr>
    </w:p>
    <w:p w:rsidR="006A3902" w:rsidRDefault="006A3902" w:rsidP="006A3902">
      <w:pPr>
        <w:pStyle w:val="NoSpacing"/>
        <w:rPr>
          <w:rFonts w:ascii="Times New Roman" w:hAnsi="Times New Roman" w:cs="Times New Roman"/>
          <w:sz w:val="24"/>
          <w:szCs w:val="24"/>
          <w:shd w:val="clear" w:color="auto" w:fill="FFFFFF"/>
        </w:rPr>
      </w:pPr>
    </w:p>
    <w:p w:rsidR="00E8529F" w:rsidRPr="00E8529F" w:rsidRDefault="00E8529F" w:rsidP="00E8529F">
      <w:pPr>
        <w:pStyle w:val="NoSpacing"/>
        <w:rPr>
          <w:rFonts w:ascii="Times New Roman" w:hAnsi="Times New Roman" w:cs="Times New Roman"/>
          <w:sz w:val="24"/>
          <w:szCs w:val="24"/>
        </w:rPr>
      </w:pPr>
      <w:r w:rsidRPr="00E8529F">
        <w:rPr>
          <w:rFonts w:ascii="Times New Roman" w:hAnsi="Times New Roman" w:cs="Times New Roman"/>
          <w:sz w:val="24"/>
          <w:szCs w:val="24"/>
        </w:rPr>
        <w:t xml:space="preserve">"If the world is to be healed through human efforts, I am convinced it will be by ordinary people, people whose love for this life is even greater than their fear. People who can open to the web of life that called us into being, and who can rest in the vitality of that larger body." </w:t>
      </w:r>
    </w:p>
    <w:p w:rsidR="006A3902" w:rsidRDefault="00E8529F" w:rsidP="00E8529F">
      <w:pPr>
        <w:pStyle w:val="NoSpacing"/>
        <w:rPr>
          <w:rFonts w:ascii="Times New Roman" w:hAnsi="Times New Roman" w:cs="Times New Roman"/>
          <w:sz w:val="24"/>
          <w:szCs w:val="24"/>
        </w:rPr>
      </w:pPr>
      <w:r w:rsidRPr="00E8529F">
        <w:rPr>
          <w:rFonts w:ascii="Times New Roman" w:hAnsi="Times New Roman" w:cs="Times New Roman"/>
          <w:sz w:val="24"/>
          <w:szCs w:val="24"/>
        </w:rPr>
        <w:t>—Joanna Macy</w:t>
      </w:r>
    </w:p>
    <w:p w:rsidR="00007D7C" w:rsidRDefault="00007D7C" w:rsidP="00E8529F">
      <w:pPr>
        <w:pStyle w:val="NoSpacing"/>
        <w:rPr>
          <w:rFonts w:ascii="Times New Roman" w:hAnsi="Times New Roman" w:cs="Times New Roman"/>
          <w:sz w:val="24"/>
          <w:szCs w:val="24"/>
        </w:rPr>
      </w:pPr>
    </w:p>
    <w:p w:rsidR="00007D7C" w:rsidRDefault="00007D7C" w:rsidP="00007D7C">
      <w:pPr>
        <w:pStyle w:val="NoSpacing"/>
        <w:rPr>
          <w:rFonts w:ascii="Times New Roman" w:hAnsi="Times New Roman" w:cs="Times New Roman"/>
        </w:rPr>
      </w:pPr>
      <w:r w:rsidRPr="00007D7C">
        <w:rPr>
          <w:rFonts w:ascii="Times New Roman" w:hAnsi="Times New Roman" w:cs="Times New Roman"/>
          <w:sz w:val="24"/>
          <w:szCs w:val="24"/>
        </w:rPr>
        <w:t>"Be like God and don't look for people's shortcomings and weak points. You will then be at peace with everyone."  —</w:t>
      </w:r>
      <w:proofErr w:type="spellStart"/>
      <w:r w:rsidRPr="00007D7C">
        <w:rPr>
          <w:rFonts w:ascii="Times New Roman" w:hAnsi="Times New Roman" w:cs="Times New Roman"/>
        </w:rPr>
        <w:t>Rebbe</w:t>
      </w:r>
      <w:proofErr w:type="spellEnd"/>
      <w:r w:rsidRPr="00007D7C">
        <w:rPr>
          <w:rFonts w:ascii="Times New Roman" w:hAnsi="Times New Roman" w:cs="Times New Roman"/>
        </w:rPr>
        <w:t xml:space="preserve"> </w:t>
      </w:r>
      <w:proofErr w:type="spellStart"/>
      <w:r w:rsidRPr="00007D7C">
        <w:rPr>
          <w:rFonts w:ascii="Times New Roman" w:hAnsi="Times New Roman" w:cs="Times New Roman"/>
        </w:rPr>
        <w:t>Nachman</w:t>
      </w:r>
      <w:proofErr w:type="spellEnd"/>
      <w:r w:rsidRPr="00007D7C">
        <w:rPr>
          <w:rFonts w:ascii="Times New Roman" w:hAnsi="Times New Roman" w:cs="Times New Roman"/>
        </w:rPr>
        <w:t xml:space="preserve"> of </w:t>
      </w:r>
      <w:proofErr w:type="spellStart"/>
      <w:r w:rsidRPr="00007D7C">
        <w:rPr>
          <w:rFonts w:ascii="Times New Roman" w:hAnsi="Times New Roman" w:cs="Times New Roman"/>
        </w:rPr>
        <w:t>Breslov</w:t>
      </w:r>
      <w:proofErr w:type="spellEnd"/>
    </w:p>
    <w:p w:rsidR="00577596" w:rsidRPr="00577596" w:rsidRDefault="00577596" w:rsidP="00577596">
      <w:pPr>
        <w:pStyle w:val="NoSpacing"/>
        <w:rPr>
          <w:rFonts w:ascii="Times New Roman" w:hAnsi="Times New Roman" w:cs="Times New Roman"/>
          <w:sz w:val="24"/>
          <w:szCs w:val="24"/>
        </w:rPr>
      </w:pPr>
      <w:r w:rsidRPr="00577596">
        <w:rPr>
          <w:rFonts w:ascii="Times New Roman" w:hAnsi="Times New Roman" w:cs="Times New Roman"/>
          <w:sz w:val="24"/>
          <w:szCs w:val="24"/>
        </w:rPr>
        <w:t xml:space="preserve">People across the nation and all over the world are taking actions to build a community in which the values of justice, cooperation, and respect for this fragile world </w:t>
      </w:r>
      <w:proofErr w:type="gramStart"/>
      <w:r w:rsidRPr="00577596">
        <w:rPr>
          <w:rFonts w:ascii="Times New Roman" w:hAnsi="Times New Roman" w:cs="Times New Roman"/>
          <w:sz w:val="24"/>
          <w:szCs w:val="24"/>
        </w:rPr>
        <w:t>are upheld</w:t>
      </w:r>
      <w:proofErr w:type="gramEnd"/>
      <w:r w:rsidRPr="00577596">
        <w:rPr>
          <w:rFonts w:ascii="Times New Roman" w:hAnsi="Times New Roman" w:cs="Times New Roman"/>
          <w:sz w:val="24"/>
          <w:szCs w:val="24"/>
        </w:rPr>
        <w:t xml:space="preserve">. Almost none of these are actions we will ever hear about." </w:t>
      </w:r>
    </w:p>
    <w:p w:rsidR="00577596" w:rsidRPr="00577596" w:rsidRDefault="00577596" w:rsidP="00577596">
      <w:pPr>
        <w:pStyle w:val="NoSpacing"/>
        <w:rPr>
          <w:rFonts w:ascii="Times New Roman" w:hAnsi="Times New Roman" w:cs="Times New Roman"/>
          <w:sz w:val="24"/>
          <w:szCs w:val="24"/>
        </w:rPr>
      </w:pPr>
      <w:r w:rsidRPr="00577596">
        <w:rPr>
          <w:rFonts w:ascii="Times New Roman" w:hAnsi="Times New Roman" w:cs="Times New Roman"/>
          <w:sz w:val="24"/>
          <w:szCs w:val="24"/>
        </w:rPr>
        <w:t>—Voices for Creative Nonviolence</w:t>
      </w:r>
    </w:p>
    <w:p w:rsidR="00007D7C" w:rsidRPr="00577596" w:rsidRDefault="00007D7C" w:rsidP="00577596">
      <w:pPr>
        <w:pStyle w:val="NoSpacing"/>
        <w:rPr>
          <w:rFonts w:ascii="Times New Roman" w:hAnsi="Times New Roman" w:cs="Times New Roman"/>
          <w:sz w:val="24"/>
          <w:szCs w:val="24"/>
        </w:rPr>
      </w:pPr>
    </w:p>
    <w:p w:rsidR="00BF54DE" w:rsidRDefault="00BF54DE"/>
    <w:sectPr w:rsidR="00BF5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06CC2"/>
    <w:multiLevelType w:val="hybridMultilevel"/>
    <w:tmpl w:val="524A7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02"/>
    <w:rsid w:val="00007D7C"/>
    <w:rsid w:val="000A5F8B"/>
    <w:rsid w:val="0016410A"/>
    <w:rsid w:val="0023382D"/>
    <w:rsid w:val="00577596"/>
    <w:rsid w:val="006A3902"/>
    <w:rsid w:val="00774C04"/>
    <w:rsid w:val="008675E7"/>
    <w:rsid w:val="008A56B9"/>
    <w:rsid w:val="00B12B2F"/>
    <w:rsid w:val="00BF3B1B"/>
    <w:rsid w:val="00BF54DE"/>
    <w:rsid w:val="00D560B6"/>
    <w:rsid w:val="00E8529F"/>
    <w:rsid w:val="00EF699E"/>
    <w:rsid w:val="00FE33EB"/>
    <w:rsid w:val="00FF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BC68"/>
  <w15:chartTrackingRefBased/>
  <w15:docId w15:val="{AE937AC5-5A5C-4BA3-BF5F-AB4AE79E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902"/>
    <w:pPr>
      <w:spacing w:line="252" w:lineRule="auto"/>
    </w:pPr>
  </w:style>
  <w:style w:type="paragraph" w:styleId="Heading2">
    <w:name w:val="heading 2"/>
    <w:basedOn w:val="Normal"/>
    <w:link w:val="Heading2Char"/>
    <w:uiPriority w:val="9"/>
    <w:semiHidden/>
    <w:unhideWhenUsed/>
    <w:qFormat/>
    <w:rsid w:val="00B12B2F"/>
    <w:pPr>
      <w:spacing w:after="0" w:line="240" w:lineRule="auto"/>
      <w:outlineLvl w:val="1"/>
    </w:pPr>
    <w:rPr>
      <w:rFonts w:ascii="Georgia" w:hAnsi="Georgia" w:cs="Times New Roman"/>
      <w:b/>
      <w:bCs/>
      <w:color w:val="000000"/>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902"/>
    <w:pPr>
      <w:spacing w:after="0" w:line="240" w:lineRule="auto"/>
    </w:pPr>
  </w:style>
  <w:style w:type="character" w:styleId="Hyperlink">
    <w:name w:val="Hyperlink"/>
    <w:basedOn w:val="DefaultParagraphFont"/>
    <w:uiPriority w:val="99"/>
    <w:semiHidden/>
    <w:unhideWhenUsed/>
    <w:rsid w:val="0023382D"/>
    <w:rPr>
      <w:color w:val="0000FF"/>
      <w:u w:val="single"/>
    </w:rPr>
  </w:style>
  <w:style w:type="paragraph" w:styleId="NormalWeb">
    <w:name w:val="Normal (Web)"/>
    <w:basedOn w:val="Normal"/>
    <w:uiPriority w:val="99"/>
    <w:semiHidden/>
    <w:unhideWhenUsed/>
    <w:rsid w:val="00BF3B1B"/>
    <w:pPr>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B12B2F"/>
    <w:rPr>
      <w:rFonts w:ascii="Georgia" w:hAnsi="Georgia" w:cs="Times New Roman"/>
      <w:b/>
      <w:bCs/>
      <w:color w:val="000000"/>
      <w:sz w:val="39"/>
      <w:szCs w:val="39"/>
    </w:rPr>
  </w:style>
  <w:style w:type="character" w:styleId="Strong">
    <w:name w:val="Strong"/>
    <w:basedOn w:val="DefaultParagraphFont"/>
    <w:uiPriority w:val="22"/>
    <w:qFormat/>
    <w:rsid w:val="00B12B2F"/>
    <w:rPr>
      <w:b/>
      <w:bCs/>
    </w:rPr>
  </w:style>
  <w:style w:type="character" w:styleId="Emphasis">
    <w:name w:val="Emphasis"/>
    <w:basedOn w:val="DefaultParagraphFont"/>
    <w:uiPriority w:val="20"/>
    <w:qFormat/>
    <w:rsid w:val="00B12B2F"/>
    <w:rPr>
      <w:i/>
      <w:iCs/>
    </w:rPr>
  </w:style>
  <w:style w:type="character" w:styleId="FollowedHyperlink">
    <w:name w:val="FollowedHyperlink"/>
    <w:basedOn w:val="DefaultParagraphFont"/>
    <w:uiPriority w:val="99"/>
    <w:semiHidden/>
    <w:unhideWhenUsed/>
    <w:rsid w:val="00B12B2F"/>
    <w:rPr>
      <w:color w:val="954F72" w:themeColor="followedHyperlink"/>
      <w:u w:val="single"/>
    </w:rPr>
  </w:style>
  <w:style w:type="paragraph" w:customStyle="1" w:styleId="xmsonormal">
    <w:name w:val="x_msonormal"/>
    <w:basedOn w:val="Normal"/>
    <w:rsid w:val="00D560B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063">
      <w:bodyDiv w:val="1"/>
      <w:marLeft w:val="0"/>
      <w:marRight w:val="0"/>
      <w:marTop w:val="0"/>
      <w:marBottom w:val="0"/>
      <w:divBdr>
        <w:top w:val="none" w:sz="0" w:space="0" w:color="auto"/>
        <w:left w:val="none" w:sz="0" w:space="0" w:color="auto"/>
        <w:bottom w:val="none" w:sz="0" w:space="0" w:color="auto"/>
        <w:right w:val="none" w:sz="0" w:space="0" w:color="auto"/>
      </w:divBdr>
    </w:div>
    <w:div w:id="362825443">
      <w:bodyDiv w:val="1"/>
      <w:marLeft w:val="0"/>
      <w:marRight w:val="0"/>
      <w:marTop w:val="0"/>
      <w:marBottom w:val="0"/>
      <w:divBdr>
        <w:top w:val="none" w:sz="0" w:space="0" w:color="auto"/>
        <w:left w:val="none" w:sz="0" w:space="0" w:color="auto"/>
        <w:bottom w:val="none" w:sz="0" w:space="0" w:color="auto"/>
        <w:right w:val="none" w:sz="0" w:space="0" w:color="auto"/>
      </w:divBdr>
    </w:div>
    <w:div w:id="396976046">
      <w:bodyDiv w:val="1"/>
      <w:marLeft w:val="0"/>
      <w:marRight w:val="0"/>
      <w:marTop w:val="0"/>
      <w:marBottom w:val="0"/>
      <w:divBdr>
        <w:top w:val="none" w:sz="0" w:space="0" w:color="auto"/>
        <w:left w:val="none" w:sz="0" w:space="0" w:color="auto"/>
        <w:bottom w:val="none" w:sz="0" w:space="0" w:color="auto"/>
        <w:right w:val="none" w:sz="0" w:space="0" w:color="auto"/>
      </w:divBdr>
    </w:div>
    <w:div w:id="652215902">
      <w:bodyDiv w:val="1"/>
      <w:marLeft w:val="0"/>
      <w:marRight w:val="0"/>
      <w:marTop w:val="0"/>
      <w:marBottom w:val="0"/>
      <w:divBdr>
        <w:top w:val="none" w:sz="0" w:space="0" w:color="auto"/>
        <w:left w:val="none" w:sz="0" w:space="0" w:color="auto"/>
        <w:bottom w:val="none" w:sz="0" w:space="0" w:color="auto"/>
        <w:right w:val="none" w:sz="0" w:space="0" w:color="auto"/>
      </w:divBdr>
    </w:div>
    <w:div w:id="754597932">
      <w:bodyDiv w:val="1"/>
      <w:marLeft w:val="0"/>
      <w:marRight w:val="0"/>
      <w:marTop w:val="0"/>
      <w:marBottom w:val="0"/>
      <w:divBdr>
        <w:top w:val="none" w:sz="0" w:space="0" w:color="auto"/>
        <w:left w:val="none" w:sz="0" w:space="0" w:color="auto"/>
        <w:bottom w:val="none" w:sz="0" w:space="0" w:color="auto"/>
        <w:right w:val="none" w:sz="0" w:space="0" w:color="auto"/>
      </w:divBdr>
    </w:div>
    <w:div w:id="883638068">
      <w:bodyDiv w:val="1"/>
      <w:marLeft w:val="0"/>
      <w:marRight w:val="0"/>
      <w:marTop w:val="0"/>
      <w:marBottom w:val="0"/>
      <w:divBdr>
        <w:top w:val="none" w:sz="0" w:space="0" w:color="auto"/>
        <w:left w:val="none" w:sz="0" w:space="0" w:color="auto"/>
        <w:bottom w:val="none" w:sz="0" w:space="0" w:color="auto"/>
        <w:right w:val="none" w:sz="0" w:space="0" w:color="auto"/>
      </w:divBdr>
    </w:div>
    <w:div w:id="1170485638">
      <w:bodyDiv w:val="1"/>
      <w:marLeft w:val="0"/>
      <w:marRight w:val="0"/>
      <w:marTop w:val="0"/>
      <w:marBottom w:val="0"/>
      <w:divBdr>
        <w:top w:val="none" w:sz="0" w:space="0" w:color="auto"/>
        <w:left w:val="none" w:sz="0" w:space="0" w:color="auto"/>
        <w:bottom w:val="none" w:sz="0" w:space="0" w:color="auto"/>
        <w:right w:val="none" w:sz="0" w:space="0" w:color="auto"/>
      </w:divBdr>
    </w:div>
    <w:div w:id="1313022989">
      <w:bodyDiv w:val="1"/>
      <w:marLeft w:val="0"/>
      <w:marRight w:val="0"/>
      <w:marTop w:val="0"/>
      <w:marBottom w:val="0"/>
      <w:divBdr>
        <w:top w:val="none" w:sz="0" w:space="0" w:color="auto"/>
        <w:left w:val="none" w:sz="0" w:space="0" w:color="auto"/>
        <w:bottom w:val="none" w:sz="0" w:space="0" w:color="auto"/>
        <w:right w:val="none" w:sz="0" w:space="0" w:color="auto"/>
      </w:divBdr>
    </w:div>
    <w:div w:id="1399593388">
      <w:bodyDiv w:val="1"/>
      <w:marLeft w:val="0"/>
      <w:marRight w:val="0"/>
      <w:marTop w:val="0"/>
      <w:marBottom w:val="0"/>
      <w:divBdr>
        <w:top w:val="none" w:sz="0" w:space="0" w:color="auto"/>
        <w:left w:val="none" w:sz="0" w:space="0" w:color="auto"/>
        <w:bottom w:val="none" w:sz="0" w:space="0" w:color="auto"/>
        <w:right w:val="none" w:sz="0" w:space="0" w:color="auto"/>
      </w:divBdr>
    </w:div>
    <w:div w:id="1551261527">
      <w:bodyDiv w:val="1"/>
      <w:marLeft w:val="0"/>
      <w:marRight w:val="0"/>
      <w:marTop w:val="0"/>
      <w:marBottom w:val="0"/>
      <w:divBdr>
        <w:top w:val="none" w:sz="0" w:space="0" w:color="auto"/>
        <w:left w:val="none" w:sz="0" w:space="0" w:color="auto"/>
        <w:bottom w:val="none" w:sz="0" w:space="0" w:color="auto"/>
        <w:right w:val="none" w:sz="0" w:space="0" w:color="auto"/>
      </w:divBdr>
    </w:div>
    <w:div w:id="1873229269">
      <w:bodyDiv w:val="1"/>
      <w:marLeft w:val="0"/>
      <w:marRight w:val="0"/>
      <w:marTop w:val="0"/>
      <w:marBottom w:val="0"/>
      <w:divBdr>
        <w:top w:val="none" w:sz="0" w:space="0" w:color="auto"/>
        <w:left w:val="none" w:sz="0" w:space="0" w:color="auto"/>
        <w:bottom w:val="none" w:sz="0" w:space="0" w:color="auto"/>
        <w:right w:val="none" w:sz="0" w:space="0" w:color="auto"/>
      </w:divBdr>
    </w:div>
    <w:div w:id="18782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ceforimmigrants.org/wp-content/uploads/2020/06/Dreamers-on-the-Frontlines-of-the-COVID-19-Pandemic-6.18.20.pdf" TargetMode="External"/><Relationship Id="rId13" Type="http://schemas.openxmlformats.org/officeDocument/2006/relationships/hyperlink" Target="https://epi.us4.list-manage.com/track/click?u=ec2361f981a14ee1d45cccaa9&amp;id=486f733159&amp;e=d20c84e93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usticeforimmigrants.org/wp-content/uploads/2020/06/Economy-and-DACA_sp-1.pdf" TargetMode="External"/><Relationship Id="rId12" Type="http://schemas.openxmlformats.org/officeDocument/2006/relationships/hyperlink" Target="http://click1.email.thehill.com/wgdzktfqjddbhthdbwgjjbzzjfbmdfdyysjqtnmjdddwz_ddrrmgdhrftcjprtthdm.html?a=460734" TargetMode="External"/><Relationship Id="rId17" Type="http://schemas.openxmlformats.org/officeDocument/2006/relationships/hyperlink" Target="http://click.newsletters.usip.org/?qs=98a1dd6b6d84206100b8931680915557ba0c2849f2c9d2348b952b28cfa72ce925c6cb9685a18b023f0cee7c30f7f7e1dee6320cab0d97b4" TargetMode="External"/><Relationship Id="rId2" Type="http://schemas.openxmlformats.org/officeDocument/2006/relationships/styles" Target="styles.xml"/><Relationship Id="rId16" Type="http://schemas.openxmlformats.org/officeDocument/2006/relationships/hyperlink" Target="http://click.newsletters.usip.org/?qs=98a1dd6b6d84206117241f46bb6b50611489659f089c69cdaf27aa64ed1ee8a3dd67e29c0512cb8e1164782637c82c4115ac97bfdfc0a656" TargetMode="External"/><Relationship Id="rId1" Type="http://schemas.openxmlformats.org/officeDocument/2006/relationships/numbering" Target="numbering.xml"/><Relationship Id="rId6" Type="http://schemas.openxmlformats.org/officeDocument/2006/relationships/hyperlink" Target="https://justiceforimmigrants.org/wp-content/uploads/2020/06/Economy-and-DACA.pdf" TargetMode="External"/><Relationship Id="rId11" Type="http://schemas.openxmlformats.org/officeDocument/2006/relationships/hyperlink" Target="https://justiceforimmigrants.org/wp-content/uploads/2020/06/DACA-Lo-que-significa-para-los-Dreamers-y-sus-familias1.pdf" TargetMode="External"/><Relationship Id="rId5" Type="http://schemas.openxmlformats.org/officeDocument/2006/relationships/image" Target="media/image1.jpeg"/><Relationship Id="rId15" Type="http://schemas.openxmlformats.org/officeDocument/2006/relationships/hyperlink" Target="https://www.chron.com/news/article/Migrants-in-Mexico-united-to-practice-their-brand-15314422.php" TargetMode="External"/><Relationship Id="rId10" Type="http://schemas.openxmlformats.org/officeDocument/2006/relationships/hyperlink" Target="https://justiceforimmigrants.org/wp-content/uploads/2020/06/DACA-What-It-Means-for-Dreamers-and-Their-Families-6.18.2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usticeforimmigrants.org/wp-content/uploads/2020/06/Spanish-Dreamers-on-the-Frontlines-of-the-COVID-19-Pandemic.pdf" TargetMode="External"/><Relationship Id="rId14" Type="http://schemas.openxmlformats.org/officeDocument/2006/relationships/hyperlink" Target="https://epi.us4.list-manage.com/track/click?u=ec2361f981a14ee1d45cccaa9&amp;id=9aab28115c&amp;e=d20c84e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16</cp:revision>
  <dcterms:created xsi:type="dcterms:W3CDTF">2020-06-15T20:20:00Z</dcterms:created>
  <dcterms:modified xsi:type="dcterms:W3CDTF">2020-06-22T17:21:00Z</dcterms:modified>
</cp:coreProperties>
</file>