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4D" w:rsidRDefault="000D7D4D" w:rsidP="000D7D4D">
      <w:r>
        <w:rPr>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0D7D4D" w:rsidRDefault="000D7D4D" w:rsidP="000D7D4D">
      <w:pPr>
        <w:ind w:left="6480" w:firstLine="720"/>
        <w:jc w:val="both"/>
        <w:rPr>
          <w:rFonts w:ascii="Times New Roman" w:hAnsi="Times New Roman" w:cs="Times New Roman"/>
          <w:b/>
          <w:color w:val="002060"/>
          <w:sz w:val="28"/>
          <w:szCs w:val="28"/>
        </w:rPr>
      </w:pPr>
      <w:r>
        <w:rPr>
          <w:rFonts w:ascii="Times New Roman" w:hAnsi="Times New Roman" w:cs="Times New Roman"/>
          <w:b/>
          <w:color w:val="002060"/>
          <w:sz w:val="28"/>
          <w:szCs w:val="28"/>
        </w:rPr>
        <w:t>June15, 2020</w:t>
      </w:r>
    </w:p>
    <w:p w:rsidR="00BB6ED2" w:rsidRPr="00BB6ED2" w:rsidRDefault="00BB6ED2" w:rsidP="00BB6ED2">
      <w:pPr>
        <w:pStyle w:val="NoSpacing"/>
        <w:rPr>
          <w:rFonts w:ascii="Times New Roman" w:hAnsi="Times New Roman" w:cs="Times New Roman"/>
          <w:i/>
          <w:sz w:val="24"/>
          <w:szCs w:val="24"/>
        </w:rPr>
      </w:pPr>
      <w:r w:rsidRPr="00BB6ED2">
        <w:rPr>
          <w:rFonts w:ascii="Times New Roman" w:hAnsi="Times New Roman" w:cs="Times New Roman"/>
          <w:i/>
          <w:sz w:val="24"/>
          <w:szCs w:val="24"/>
        </w:rPr>
        <w:t xml:space="preserve">"Yet the timeless in you is aware of life's timelessness, </w:t>
      </w:r>
      <w:proofErr w:type="gramStart"/>
      <w:r w:rsidRPr="00BB6ED2">
        <w:rPr>
          <w:rFonts w:ascii="Times New Roman" w:hAnsi="Times New Roman" w:cs="Times New Roman"/>
          <w:i/>
          <w:sz w:val="24"/>
          <w:szCs w:val="24"/>
        </w:rPr>
        <w:t>And</w:t>
      </w:r>
      <w:proofErr w:type="gramEnd"/>
      <w:r w:rsidRPr="00BB6ED2">
        <w:rPr>
          <w:rFonts w:ascii="Times New Roman" w:hAnsi="Times New Roman" w:cs="Times New Roman"/>
          <w:i/>
          <w:sz w:val="24"/>
          <w:szCs w:val="24"/>
        </w:rPr>
        <w:t xml:space="preserve"> knows that yesterday is but today's memory and tomorrow is today's dream. </w:t>
      </w:r>
      <w:proofErr w:type="gramStart"/>
      <w:r w:rsidRPr="00BB6ED2">
        <w:rPr>
          <w:rFonts w:ascii="Times New Roman" w:hAnsi="Times New Roman" w:cs="Times New Roman"/>
          <w:i/>
          <w:sz w:val="24"/>
          <w:szCs w:val="24"/>
        </w:rPr>
        <w:t>And</w:t>
      </w:r>
      <w:proofErr w:type="gramEnd"/>
      <w:r w:rsidRPr="00BB6ED2">
        <w:rPr>
          <w:rFonts w:ascii="Times New Roman" w:hAnsi="Times New Roman" w:cs="Times New Roman"/>
          <w:i/>
          <w:sz w:val="24"/>
          <w:szCs w:val="24"/>
        </w:rPr>
        <w:t xml:space="preserve"> that that which sings and contemplates in you is still dwelling within the bounds of that first moment which scattered the stars into space. Who among you does not feel that his power to love is boundless?" </w:t>
      </w:r>
    </w:p>
    <w:p w:rsidR="000D7D4D" w:rsidRPr="00197AF6" w:rsidRDefault="00BB6ED2" w:rsidP="000D7D4D">
      <w:pPr>
        <w:pStyle w:val="NoSpacing"/>
        <w:rPr>
          <w:rFonts w:ascii="Times New Roman" w:hAnsi="Times New Roman" w:cs="Times New Roman"/>
          <w:sz w:val="24"/>
          <w:szCs w:val="24"/>
        </w:rPr>
      </w:pPr>
      <w:r w:rsidRPr="00BB6ED2">
        <w:rPr>
          <w:rFonts w:ascii="Times New Roman" w:hAnsi="Times New Roman" w:cs="Times New Roman"/>
          <w:sz w:val="24"/>
          <w:szCs w:val="24"/>
        </w:rPr>
        <w:t xml:space="preserve">—Kahlil Gibran, </w:t>
      </w:r>
      <w:r w:rsidR="00197AF6">
        <w:rPr>
          <w:rStyle w:val="Emphasis"/>
          <w:rFonts w:ascii="Times New Roman" w:hAnsi="Times New Roman" w:cs="Times New Roman"/>
          <w:color w:val="222222"/>
          <w:sz w:val="24"/>
          <w:szCs w:val="24"/>
        </w:rPr>
        <w:t>The Prophe</w:t>
      </w:r>
    </w:p>
    <w:p w:rsidR="000D7D4D" w:rsidRDefault="000D7D4D" w:rsidP="000D7D4D">
      <w:pPr>
        <w:pStyle w:val="NoSpacing"/>
        <w:jc w:val="center"/>
        <w:rPr>
          <w:b/>
          <w:color w:val="002060"/>
          <w:sz w:val="28"/>
          <w:szCs w:val="28"/>
        </w:rPr>
      </w:pPr>
    </w:p>
    <w:p w:rsidR="009D3B1E" w:rsidRDefault="009D3B1E" w:rsidP="009D3B1E">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rFonts w:cstheme="minorBidi"/>
          <w:b/>
          <w:color w:val="002060"/>
          <w:sz w:val="28"/>
          <w:szCs w:val="28"/>
        </w:rPr>
      </w:pPr>
      <w:r>
        <w:rPr>
          <w:rFonts w:cstheme="minorBidi"/>
          <w:b/>
          <w:color w:val="002060"/>
          <w:sz w:val="28"/>
          <w:szCs w:val="28"/>
        </w:rPr>
        <w:t>June</w:t>
      </w:r>
    </w:p>
    <w:p w:rsidR="009D3B1E" w:rsidRDefault="009D3B1E" w:rsidP="009D3B1E">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rFonts w:cstheme="minorBidi"/>
          <w:b/>
          <w:color w:val="002060"/>
        </w:rPr>
      </w:pPr>
      <w:r>
        <w:rPr>
          <w:rFonts w:cstheme="minorBidi"/>
          <w:b/>
          <w:color w:val="002060"/>
        </w:rPr>
        <w:t>National Gun Awareness Month</w:t>
      </w:r>
    </w:p>
    <w:p w:rsidR="009D3B1E" w:rsidRDefault="009D3B1E" w:rsidP="009D3B1E">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rFonts w:cstheme="minorBidi"/>
          <w:b/>
          <w:color w:val="002060"/>
        </w:rPr>
      </w:pPr>
      <w:r w:rsidRPr="002568C0">
        <w:rPr>
          <w:rFonts w:cstheme="minorBidi"/>
          <w:b/>
          <w:color w:val="002060"/>
        </w:rPr>
        <w:t>Men</w:t>
      </w:r>
      <w:r>
        <w:rPr>
          <w:rFonts w:cstheme="minorBidi"/>
          <w:b/>
          <w:color w:val="002060"/>
        </w:rPr>
        <w:t>’</w:t>
      </w:r>
      <w:r w:rsidRPr="002568C0">
        <w:rPr>
          <w:rFonts w:cstheme="minorBidi"/>
          <w:b/>
          <w:color w:val="002060"/>
        </w:rPr>
        <w:t xml:space="preserve">s </w:t>
      </w:r>
      <w:r>
        <w:rPr>
          <w:rFonts w:cstheme="minorBidi"/>
          <w:b/>
          <w:color w:val="002060"/>
        </w:rPr>
        <w:t>Health Month</w:t>
      </w:r>
    </w:p>
    <w:p w:rsidR="009D3B1E" w:rsidRPr="002568C0" w:rsidRDefault="009D3B1E" w:rsidP="009D3B1E">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rFonts w:cstheme="minorBidi"/>
          <w:b/>
          <w:color w:val="002060"/>
        </w:rPr>
      </w:pPr>
      <w:r>
        <w:rPr>
          <w:rFonts w:cstheme="minorBidi"/>
          <w:b/>
          <w:color w:val="002060"/>
        </w:rPr>
        <w:t>LGBT Pride Month</w:t>
      </w:r>
    </w:p>
    <w:p w:rsidR="00645B49" w:rsidRDefault="00645B49" w:rsidP="009D3B1E">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rFonts w:cstheme="minorBidi"/>
          <w:color w:val="002060"/>
          <w:sz w:val="28"/>
          <w:szCs w:val="28"/>
        </w:rPr>
      </w:pPr>
      <w:r>
        <w:rPr>
          <w:rFonts w:cstheme="minorBidi"/>
          <w:color w:val="002060"/>
          <w:sz w:val="28"/>
          <w:szCs w:val="28"/>
        </w:rPr>
        <w:t>June 15</w:t>
      </w:r>
      <w:r>
        <w:rPr>
          <w:rFonts w:cstheme="minorBidi"/>
          <w:color w:val="002060"/>
          <w:sz w:val="28"/>
          <w:szCs w:val="28"/>
        </w:rPr>
        <w:tab/>
      </w:r>
      <w:proofErr w:type="gramStart"/>
      <w:r>
        <w:rPr>
          <w:rFonts w:cstheme="minorBidi"/>
          <w:color w:val="002060"/>
          <w:sz w:val="28"/>
          <w:szCs w:val="28"/>
        </w:rPr>
        <w:t>8</w:t>
      </w:r>
      <w:r w:rsidRPr="00645B49">
        <w:rPr>
          <w:rFonts w:cstheme="minorBidi"/>
          <w:color w:val="002060"/>
          <w:sz w:val="28"/>
          <w:szCs w:val="28"/>
          <w:vertAlign w:val="superscript"/>
        </w:rPr>
        <w:t>th</w:t>
      </w:r>
      <w:proofErr w:type="gramEnd"/>
      <w:r>
        <w:rPr>
          <w:rFonts w:cstheme="minorBidi"/>
          <w:color w:val="002060"/>
          <w:sz w:val="28"/>
          <w:szCs w:val="28"/>
        </w:rPr>
        <w:t xml:space="preserve"> Anniversary of Deferred Action for Childhood Arrivals (DACA)</w:t>
      </w:r>
    </w:p>
    <w:p w:rsidR="00151E9A" w:rsidRDefault="00151E9A" w:rsidP="009D3B1E">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rFonts w:cstheme="minorBidi"/>
          <w:color w:val="002060"/>
          <w:sz w:val="28"/>
          <w:szCs w:val="28"/>
        </w:rPr>
      </w:pPr>
      <w:r>
        <w:rPr>
          <w:rFonts w:cstheme="minorBidi"/>
          <w:color w:val="002060"/>
          <w:sz w:val="28"/>
          <w:szCs w:val="28"/>
        </w:rPr>
        <w:t>June 15</w:t>
      </w:r>
      <w:r>
        <w:rPr>
          <w:rFonts w:cstheme="minorBidi"/>
          <w:color w:val="002060"/>
          <w:sz w:val="28"/>
          <w:szCs w:val="28"/>
        </w:rPr>
        <w:tab/>
        <w:t>World Elder Abuse Awareness Day</w:t>
      </w:r>
    </w:p>
    <w:p w:rsidR="00C16DEF" w:rsidRDefault="00C16DEF" w:rsidP="00C16DEF">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rFonts w:cstheme="minorBidi"/>
          <w:color w:val="002060"/>
          <w:sz w:val="28"/>
          <w:szCs w:val="28"/>
        </w:rPr>
      </w:pPr>
      <w:r>
        <w:rPr>
          <w:rFonts w:cstheme="minorBidi"/>
          <w:color w:val="002060"/>
          <w:sz w:val="28"/>
          <w:szCs w:val="28"/>
        </w:rPr>
        <w:t>June 17</w:t>
      </w:r>
      <w:r>
        <w:rPr>
          <w:rFonts w:cstheme="minorBidi"/>
          <w:color w:val="002060"/>
          <w:sz w:val="28"/>
          <w:szCs w:val="28"/>
        </w:rPr>
        <w:tab/>
        <w:t>World Day to combat Desertification and Drought</w:t>
      </w:r>
    </w:p>
    <w:p w:rsidR="009E79D1" w:rsidRDefault="009E79D1" w:rsidP="00C16DEF">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rFonts w:cstheme="minorBidi"/>
          <w:color w:val="002060"/>
          <w:sz w:val="28"/>
          <w:szCs w:val="28"/>
        </w:rPr>
      </w:pPr>
      <w:r>
        <w:rPr>
          <w:rFonts w:cstheme="minorBidi"/>
          <w:color w:val="002060"/>
          <w:sz w:val="28"/>
          <w:szCs w:val="28"/>
        </w:rPr>
        <w:t>June 19</w:t>
      </w:r>
      <w:r>
        <w:rPr>
          <w:rFonts w:cstheme="minorBidi"/>
          <w:color w:val="002060"/>
          <w:sz w:val="28"/>
          <w:szCs w:val="28"/>
        </w:rPr>
        <w:tab/>
        <w:t>Juneteenth</w:t>
      </w:r>
    </w:p>
    <w:p w:rsidR="00C16DEF" w:rsidRDefault="00A93755" w:rsidP="00C16DEF">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rFonts w:cstheme="minorBidi"/>
          <w:color w:val="002060"/>
          <w:sz w:val="28"/>
          <w:szCs w:val="28"/>
        </w:rPr>
      </w:pPr>
      <w:r>
        <w:rPr>
          <w:rFonts w:cstheme="minorBidi"/>
          <w:color w:val="002060"/>
          <w:sz w:val="28"/>
          <w:szCs w:val="28"/>
        </w:rPr>
        <w:t>June 20</w:t>
      </w:r>
      <w:r>
        <w:rPr>
          <w:rFonts w:cstheme="minorBidi"/>
          <w:color w:val="002060"/>
          <w:sz w:val="28"/>
          <w:szCs w:val="28"/>
        </w:rPr>
        <w:tab/>
        <w:t>Poor Peoples Campaign</w:t>
      </w:r>
    </w:p>
    <w:p w:rsidR="00A93755" w:rsidRDefault="00151E9A" w:rsidP="009D3B1E">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rFonts w:cstheme="minorBidi"/>
          <w:color w:val="002060"/>
          <w:sz w:val="28"/>
          <w:szCs w:val="28"/>
        </w:rPr>
      </w:pPr>
      <w:r>
        <w:rPr>
          <w:rFonts w:cstheme="minorBidi"/>
          <w:color w:val="002060"/>
          <w:sz w:val="28"/>
          <w:szCs w:val="28"/>
        </w:rPr>
        <w:t>June 20</w:t>
      </w:r>
      <w:r>
        <w:rPr>
          <w:rFonts w:cstheme="minorBidi"/>
          <w:color w:val="002060"/>
          <w:sz w:val="28"/>
          <w:szCs w:val="28"/>
        </w:rPr>
        <w:tab/>
        <w:t>World Refugee Day</w:t>
      </w:r>
    </w:p>
    <w:p w:rsidR="00151E9A" w:rsidRDefault="00151E9A" w:rsidP="009D3B1E">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rFonts w:cstheme="minorBidi"/>
          <w:color w:val="002060"/>
          <w:sz w:val="28"/>
          <w:szCs w:val="28"/>
        </w:rPr>
      </w:pPr>
      <w:r>
        <w:rPr>
          <w:rFonts w:cstheme="minorBidi"/>
          <w:color w:val="002060"/>
          <w:sz w:val="28"/>
          <w:szCs w:val="28"/>
        </w:rPr>
        <w:t>June 21</w:t>
      </w:r>
      <w:r>
        <w:rPr>
          <w:rFonts w:cstheme="minorBidi"/>
          <w:color w:val="002060"/>
          <w:sz w:val="28"/>
          <w:szCs w:val="28"/>
        </w:rPr>
        <w:tab/>
        <w:t>Father’s Day</w:t>
      </w:r>
    </w:p>
    <w:p w:rsidR="009D3B1E" w:rsidRDefault="008E718C" w:rsidP="008E718C">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rFonts w:cstheme="minorBidi"/>
          <w:color w:val="002060"/>
          <w:sz w:val="28"/>
          <w:szCs w:val="28"/>
        </w:rPr>
      </w:pPr>
      <w:r>
        <w:rPr>
          <w:rFonts w:cstheme="minorBidi"/>
          <w:color w:val="002060"/>
          <w:sz w:val="28"/>
          <w:szCs w:val="28"/>
        </w:rPr>
        <w:t>June 22</w:t>
      </w:r>
      <w:r>
        <w:rPr>
          <w:rFonts w:cstheme="minorBidi"/>
          <w:color w:val="002060"/>
          <w:sz w:val="28"/>
          <w:szCs w:val="28"/>
        </w:rPr>
        <w:tab/>
        <w:t>50</w:t>
      </w:r>
      <w:r w:rsidRPr="008E718C">
        <w:rPr>
          <w:rFonts w:cstheme="minorBidi"/>
          <w:color w:val="002060"/>
          <w:sz w:val="28"/>
          <w:szCs w:val="28"/>
          <w:vertAlign w:val="superscript"/>
        </w:rPr>
        <w:t>th</w:t>
      </w:r>
      <w:r>
        <w:rPr>
          <w:rFonts w:cstheme="minorBidi"/>
          <w:color w:val="002060"/>
          <w:sz w:val="28"/>
          <w:szCs w:val="28"/>
        </w:rPr>
        <w:t xml:space="preserve"> anniversary of Earth Day</w:t>
      </w:r>
      <w:bookmarkStart w:id="0" w:name="_GoBack"/>
      <w:bookmarkEnd w:id="0"/>
      <w:r w:rsidR="009D3B1E">
        <w:rPr>
          <w:rFonts w:cstheme="minorBidi"/>
          <w:color w:val="002060"/>
          <w:sz w:val="28"/>
          <w:szCs w:val="28"/>
        </w:rPr>
        <w:tab/>
      </w:r>
    </w:p>
    <w:p w:rsidR="000D7D4D" w:rsidRDefault="000D7D4D" w:rsidP="000D7D4D">
      <w:pPr>
        <w:pStyle w:val="NoSpacing"/>
        <w:jc w:val="center"/>
        <w:rPr>
          <w:b/>
          <w:color w:val="002060"/>
          <w:sz w:val="28"/>
          <w:szCs w:val="28"/>
        </w:rPr>
      </w:pPr>
    </w:p>
    <w:p w:rsidR="000D7D4D" w:rsidRDefault="000D7D4D" w:rsidP="000D7D4D">
      <w:pPr>
        <w:ind w:left="7920"/>
        <w:rPr>
          <w:b/>
          <w:color w:val="00206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1955800</wp:posOffset>
                </wp:positionH>
                <wp:positionV relativeFrom="paragraph">
                  <wp:posOffset>215265</wp:posOffset>
                </wp:positionV>
                <wp:extent cx="2089150" cy="635000"/>
                <wp:effectExtent l="0" t="0" r="25400" b="12700"/>
                <wp:wrapNone/>
                <wp:docPr id="5" name="Frame 5"/>
                <wp:cNvGraphicFramePr/>
                <a:graphic xmlns:a="http://schemas.openxmlformats.org/drawingml/2006/main">
                  <a:graphicData uri="http://schemas.microsoft.com/office/word/2010/wordprocessingShape">
                    <wps:wsp>
                      <wps:cNvSpPr/>
                      <wps:spPr>
                        <a:xfrm>
                          <a:off x="0" y="0"/>
                          <a:ext cx="2089150" cy="6350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482B1" id="Frame 5" o:spid="_x0000_s1026" style="position:absolute;margin-left:154pt;margin-top:16.95pt;width:164.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9150,6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32bgIAADYFAAAOAAAAZHJzL2Uyb0RvYy54bWysVFFPGzEMfp+0/xDlfdy1owwqrqgCMU1C&#10;gICJ5zSX9E5K4sxJe+1+/Zzc9UCA9jDtJYlj+7P9xc75xc4atlUYWnAVnxyVnCknoW7duuI/n66/&#10;nHIWonC1MOBUxfcq8IvF50/nnZ+rKTRgaoWMQFyYd77iTYx+XhRBNsqKcAReOVJqQCsiibguahQd&#10;oVtTTMvypOgAa48gVQh0e9Ur+SLja61kvNM6qMhMxSm3mFfM6yqtxeJczNcofNPKIQ3xD1lY0ToK&#10;OkJdiSjYBtt3ULaVCAF0PJJgC9C6lSrXQNVMyjfVPDbCq1wLkRP8SFP4f7DydnuPrK0rPuPMCUtP&#10;dI20sVmipvNhThaP/h4HKdAx1bnTaNNOFbBdpnM/0ql2kUm6nJanZ5MZsS5Jd/J1VpaZ7+LF22OI&#10;3xVYlg4V1ylyplFsb0KkkGR7sCEhpdMnkE9xb1TKwbgHpamGFDJ75+5RlwbZVtC7CymVi5Ne1Yha&#10;9dcpn0NCo0cOmQETsm6NGbEHgNSZ77H7XAf75Kpy843O5d8S651HjxwZXBydbesAPwIwVNUQubc/&#10;kNRTk1haQb2nF0boWz94ed0S2TcixHuB1Ov0PjS/8Y4WbaCrOAwnzhrA3x/dJ3tqQdJy1tHsVDz8&#10;2ghUnJkfjprzbHJ8nIYtC8ezb1MS8LVm9VrjNvYS6Jkm9FN4mY/JPprDUSPYZxrzZYpKKuEkxa64&#10;jHgQLmM/0/RRSLVcZjMaMC/ijXv0MoEnVlMvPe2eBfqh4yL16i0c5kzM3/Rdb5s8HSw3EXSbm/KF&#10;14FvGs7cOMNHkqb/tZytXr67xR8AAAD//wMAUEsDBBQABgAIAAAAIQCStXef3QAAAAoBAAAPAAAA&#10;ZHJzL2Rvd25yZXYueG1sTI9BT8MwDIXvSPyHyEjcWMoqjVGaTohoFySk0sE9a7y2WuNUTbaFf493&#10;gpv9/PT8vXKT3CjOOIfBk4LHRQYCqfV2oE7B1277sAYRoiFrRk+o4AcDbKrbm9IU1l/oE89N7ASH&#10;UCiMgj7GqZAytD06ExZ+QuLbwc/ORF7nTtrZXDjcjXKZZSvpzED8oTcTvvXYHpuTU5B0/VF/d+86&#10;zI3eptppNyy1Uvd36fUFRMQU/8xwxWd0qJhp709kgxgV5Nmau0Qe8mcQbFjlTyzs2XlVZFXK/xWq&#10;XwAAAP//AwBQSwECLQAUAAYACAAAACEAtoM4kv4AAADhAQAAEwAAAAAAAAAAAAAAAAAAAAAAW0Nv&#10;bnRlbnRfVHlwZXNdLnhtbFBLAQItABQABgAIAAAAIQA4/SH/1gAAAJQBAAALAAAAAAAAAAAAAAAA&#10;AC8BAABfcmVscy8ucmVsc1BLAQItABQABgAIAAAAIQCDho32bgIAADYFAAAOAAAAAAAAAAAAAAAA&#10;AC4CAABkcnMvZTJvRG9jLnhtbFBLAQItABQABgAIAAAAIQCStXef3QAAAAoBAAAPAAAAAAAAAAAA&#10;AAAAAMgEAABkcnMvZG93bnJldi54bWxQSwUGAAAAAAQABADzAAAA0gUAAAAA&#10;" path="m,l2089150,r,635000l,635000,,xm79375,79375r,476250l2009775,555625r,-476250l79375,79375xe" fillcolor="#5b9bd5 [3204]" strokecolor="#1f4d78 [1604]" strokeweight="1pt">
                <v:stroke joinstyle="miter"/>
                <v:path arrowok="t" o:connecttype="custom" o:connectlocs="0,0;2089150,0;2089150,635000;0,635000;0,0;79375,79375;79375,555625;2009775,555625;2009775,79375;79375,79375" o:connectangles="0,0,0,0,0,0,0,0,0,0"/>
              </v:shape>
            </w:pict>
          </mc:Fallback>
        </mc:AlternateContent>
      </w:r>
    </w:p>
    <w:p w:rsidR="000D7D4D" w:rsidRDefault="000D7D4D" w:rsidP="000D7D4D">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Taking Action</w:t>
      </w:r>
    </w:p>
    <w:p w:rsidR="000D7D4D" w:rsidRDefault="000D7D4D" w:rsidP="000D7D4D">
      <w:pPr>
        <w:pStyle w:val="NoSpacing"/>
        <w:jc w:val="center"/>
        <w:rPr>
          <w:rFonts w:ascii="Times New Roman" w:hAnsi="Times New Roman" w:cs="Times New Roman"/>
          <w:b/>
          <w:color w:val="002060"/>
          <w:sz w:val="24"/>
          <w:szCs w:val="24"/>
        </w:rPr>
      </w:pPr>
      <w:r>
        <w:rPr>
          <w:rFonts w:ascii="Times New Roman" w:hAnsi="Times New Roman" w:cs="Times New Roman"/>
          <w:b/>
          <w:color w:val="002060"/>
          <w:sz w:val="24"/>
          <w:szCs w:val="24"/>
        </w:rPr>
        <w:t>(Be a voice for the voiceless)</w:t>
      </w:r>
    </w:p>
    <w:p w:rsidR="000D7D4D" w:rsidRPr="00871300" w:rsidRDefault="000D7D4D" w:rsidP="00871300">
      <w:pPr>
        <w:pStyle w:val="NoSpacing"/>
        <w:rPr>
          <w:rFonts w:ascii="Times New Roman" w:hAnsi="Times New Roman" w:cs="Times New Roman"/>
          <w:sz w:val="24"/>
          <w:szCs w:val="24"/>
        </w:rPr>
      </w:pPr>
    </w:p>
    <w:p w:rsidR="00871300" w:rsidRDefault="007E087A" w:rsidP="00871300">
      <w:pPr>
        <w:pStyle w:val="NoSpacing"/>
        <w:rPr>
          <w:rFonts w:ascii="Times New Roman" w:hAnsi="Times New Roman" w:cs="Times New Roman"/>
          <w:b/>
          <w:i/>
          <w:sz w:val="28"/>
          <w:szCs w:val="28"/>
          <w:lang w:val="en"/>
        </w:rPr>
      </w:pPr>
      <w:r>
        <w:rPr>
          <w:rFonts w:ascii="Times New Roman" w:hAnsi="Times New Roman" w:cs="Times New Roman"/>
          <w:b/>
          <w:i/>
          <w:sz w:val="28"/>
          <w:szCs w:val="28"/>
          <w:lang w:val="en"/>
        </w:rPr>
        <w:t>Support DACA</w:t>
      </w:r>
    </w:p>
    <w:p w:rsidR="007E087A" w:rsidRPr="007E087A" w:rsidRDefault="007E087A" w:rsidP="007E087A">
      <w:pPr>
        <w:numPr>
          <w:ilvl w:val="0"/>
          <w:numId w:val="2"/>
        </w:numPr>
        <w:spacing w:after="0" w:line="240" w:lineRule="auto"/>
        <w:rPr>
          <w:rFonts w:ascii="Times New Roman" w:eastAsia="Times New Roman" w:hAnsi="Times New Roman" w:cs="Times New Roman"/>
          <w:sz w:val="24"/>
          <w:szCs w:val="24"/>
        </w:rPr>
      </w:pPr>
      <w:r w:rsidRPr="007E087A">
        <w:rPr>
          <w:rFonts w:ascii="Times New Roman" w:eastAsia="Times New Roman" w:hAnsi="Times New Roman" w:cs="Times New Roman"/>
          <w:sz w:val="24"/>
          <w:szCs w:val="24"/>
        </w:rPr>
        <w:t xml:space="preserve">Call for Senate Majority Leader Mitch McConnell to bring a bill like H.R. </w:t>
      </w:r>
      <w:proofErr w:type="gramStart"/>
      <w:r w:rsidRPr="007E087A">
        <w:rPr>
          <w:rFonts w:ascii="Times New Roman" w:eastAsia="Times New Roman" w:hAnsi="Times New Roman" w:cs="Times New Roman"/>
          <w:sz w:val="24"/>
          <w:szCs w:val="24"/>
        </w:rPr>
        <w:t>6, that will offer permanent protections to DACA recipients and other undocumented youth,</w:t>
      </w:r>
      <w:proofErr w:type="gramEnd"/>
      <w:r w:rsidRPr="007E087A">
        <w:rPr>
          <w:rFonts w:ascii="Times New Roman" w:eastAsia="Times New Roman" w:hAnsi="Times New Roman" w:cs="Times New Roman"/>
          <w:sz w:val="24"/>
          <w:szCs w:val="24"/>
        </w:rPr>
        <w:t xml:space="preserve"> to the Senate floor for a vote. </w:t>
      </w:r>
      <w:hyperlink r:id="rId6" w:history="1">
        <w:r w:rsidRPr="007E087A">
          <w:rPr>
            <w:rStyle w:val="Hyperlink"/>
            <w:rFonts w:ascii="Times New Roman" w:eastAsia="Times New Roman" w:hAnsi="Times New Roman" w:cs="Times New Roman"/>
            <w:sz w:val="24"/>
            <w:szCs w:val="24"/>
          </w:rPr>
          <w:t>[toolkit to promote HR6]</w:t>
        </w:r>
      </w:hyperlink>
      <w:r w:rsidRPr="007E087A">
        <w:rPr>
          <w:rFonts w:ascii="Times New Roman" w:eastAsia="Times New Roman" w:hAnsi="Times New Roman" w:cs="Times New Roman"/>
          <w:sz w:val="24"/>
          <w:szCs w:val="24"/>
        </w:rPr>
        <w:t> </w:t>
      </w:r>
    </w:p>
    <w:p w:rsidR="007E087A" w:rsidRPr="007E087A" w:rsidRDefault="007E087A" w:rsidP="007E087A">
      <w:pPr>
        <w:numPr>
          <w:ilvl w:val="0"/>
          <w:numId w:val="2"/>
        </w:numPr>
        <w:spacing w:after="0" w:line="240" w:lineRule="auto"/>
        <w:rPr>
          <w:rFonts w:ascii="Times New Roman" w:eastAsia="Times New Roman" w:hAnsi="Times New Roman" w:cs="Times New Roman"/>
          <w:sz w:val="24"/>
          <w:szCs w:val="24"/>
        </w:rPr>
      </w:pPr>
      <w:r w:rsidRPr="007E087A">
        <w:rPr>
          <w:rFonts w:ascii="Times New Roman" w:eastAsia="Times New Roman" w:hAnsi="Times New Roman" w:cs="Times New Roman"/>
          <w:sz w:val="24"/>
          <w:szCs w:val="24"/>
        </w:rPr>
        <w:t>Call for immediate protections for TPS and DACA recipients, by supporting automatic extensions of work permits and protection from deportation in the next COVID-19 relief bill.</w:t>
      </w:r>
    </w:p>
    <w:p w:rsidR="007E087A" w:rsidRPr="007E087A" w:rsidRDefault="007E087A" w:rsidP="007E087A">
      <w:pPr>
        <w:numPr>
          <w:ilvl w:val="0"/>
          <w:numId w:val="2"/>
        </w:numPr>
        <w:spacing w:after="0" w:line="240" w:lineRule="auto"/>
        <w:rPr>
          <w:rFonts w:ascii="Times New Roman" w:eastAsia="Times New Roman" w:hAnsi="Times New Roman" w:cs="Times New Roman"/>
          <w:sz w:val="24"/>
          <w:szCs w:val="24"/>
        </w:rPr>
      </w:pPr>
      <w:r w:rsidRPr="007E087A">
        <w:rPr>
          <w:rFonts w:ascii="Times New Roman" w:eastAsia="Times New Roman" w:hAnsi="Times New Roman" w:cs="Times New Roman"/>
          <w:sz w:val="24"/>
          <w:szCs w:val="24"/>
        </w:rPr>
        <w:t>Use your voice to encourage immigrant youth to renew their DACA.</w:t>
      </w:r>
    </w:p>
    <w:p w:rsidR="007E087A" w:rsidRPr="007E087A" w:rsidRDefault="007E087A" w:rsidP="007E087A">
      <w:pPr>
        <w:numPr>
          <w:ilvl w:val="0"/>
          <w:numId w:val="2"/>
        </w:numPr>
        <w:spacing w:after="0" w:line="240" w:lineRule="auto"/>
        <w:rPr>
          <w:rFonts w:ascii="Times New Roman" w:eastAsia="Times New Roman" w:hAnsi="Times New Roman" w:cs="Times New Roman"/>
          <w:sz w:val="24"/>
          <w:szCs w:val="24"/>
        </w:rPr>
      </w:pPr>
      <w:r w:rsidRPr="007E087A">
        <w:rPr>
          <w:rFonts w:ascii="Times New Roman" w:eastAsia="Times New Roman" w:hAnsi="Times New Roman" w:cs="Times New Roman"/>
          <w:sz w:val="24"/>
          <w:szCs w:val="24"/>
        </w:rPr>
        <w:lastRenderedPageBreak/>
        <w:t>Use voice to raise awareness about systemic racism and its impacts on Black people including Black immigrants like DACA and TPS holders. </w:t>
      </w:r>
    </w:p>
    <w:p w:rsidR="007E087A" w:rsidRPr="007E087A" w:rsidRDefault="007E087A" w:rsidP="007E087A">
      <w:pPr>
        <w:numPr>
          <w:ilvl w:val="0"/>
          <w:numId w:val="2"/>
        </w:numPr>
        <w:spacing w:after="0" w:line="240" w:lineRule="auto"/>
        <w:rPr>
          <w:rFonts w:ascii="Times New Roman" w:eastAsia="Times New Roman" w:hAnsi="Times New Roman" w:cs="Times New Roman"/>
          <w:sz w:val="24"/>
          <w:szCs w:val="24"/>
        </w:rPr>
      </w:pPr>
      <w:r w:rsidRPr="007E087A">
        <w:rPr>
          <w:rFonts w:ascii="Times New Roman" w:eastAsia="Times New Roman" w:hAnsi="Times New Roman" w:cs="Times New Roman"/>
          <w:sz w:val="24"/>
          <w:szCs w:val="24"/>
        </w:rPr>
        <w:t>We pray for justice and peace in the lives of our immigrant sisters and brothers.</w:t>
      </w:r>
    </w:p>
    <w:p w:rsidR="007E087A" w:rsidRDefault="007E087A" w:rsidP="00871300">
      <w:pPr>
        <w:pStyle w:val="NoSpacing"/>
        <w:rPr>
          <w:rFonts w:ascii="Times New Roman" w:hAnsi="Times New Roman" w:cs="Times New Roman"/>
          <w:b/>
          <w:i/>
          <w:sz w:val="28"/>
          <w:szCs w:val="28"/>
          <w:lang w:val="en"/>
        </w:rPr>
      </w:pPr>
    </w:p>
    <w:p w:rsidR="00871300" w:rsidRPr="00871300" w:rsidRDefault="00871300" w:rsidP="00871300">
      <w:pPr>
        <w:pStyle w:val="NoSpacing"/>
        <w:rPr>
          <w:rFonts w:ascii="Times New Roman" w:hAnsi="Times New Roman" w:cs="Times New Roman"/>
          <w:b/>
          <w:i/>
          <w:sz w:val="28"/>
          <w:szCs w:val="28"/>
          <w:lang w:val="en"/>
        </w:rPr>
      </w:pPr>
      <w:r w:rsidRPr="00871300">
        <w:rPr>
          <w:rFonts w:ascii="Times New Roman" w:hAnsi="Times New Roman" w:cs="Times New Roman"/>
          <w:b/>
          <w:i/>
          <w:sz w:val="28"/>
          <w:szCs w:val="28"/>
          <w:lang w:val="en"/>
        </w:rPr>
        <w:t>Invitation to participate in the Poor Peoples Campaign</w:t>
      </w:r>
    </w:p>
    <w:p w:rsidR="00C714D6" w:rsidRDefault="00C714D6" w:rsidP="00871300">
      <w:pPr>
        <w:pStyle w:val="NoSpacing"/>
        <w:rPr>
          <w:rFonts w:ascii="Times New Roman" w:hAnsi="Times New Roman" w:cs="Times New Roman"/>
          <w:sz w:val="24"/>
          <w:szCs w:val="24"/>
        </w:rPr>
      </w:pPr>
      <w:r w:rsidRPr="00871300">
        <w:rPr>
          <w:rFonts w:ascii="Times New Roman" w:hAnsi="Times New Roman" w:cs="Times New Roman"/>
          <w:sz w:val="24"/>
          <w:szCs w:val="24"/>
          <w:lang w:val="en"/>
        </w:rPr>
        <w:t xml:space="preserve">The </w:t>
      </w:r>
      <w:hyperlink r:id="rId7" w:history="1">
        <w:r w:rsidRPr="00871300">
          <w:rPr>
            <w:rStyle w:val="Hyperlink"/>
            <w:rFonts w:ascii="Times New Roman" w:hAnsi="Times New Roman" w:cs="Times New Roman"/>
            <w:sz w:val="24"/>
            <w:szCs w:val="24"/>
            <w:lang w:val="en"/>
          </w:rPr>
          <w:t>Poor People’s Campaign</w:t>
        </w:r>
      </w:hyperlink>
      <w:r w:rsidRPr="00871300">
        <w:rPr>
          <w:rFonts w:ascii="Times New Roman" w:hAnsi="Times New Roman" w:cs="Times New Roman"/>
          <w:sz w:val="24"/>
          <w:szCs w:val="24"/>
        </w:rPr>
        <w:t xml:space="preserve"> is going digital! On June </w:t>
      </w:r>
      <w:proofErr w:type="gramStart"/>
      <w:r w:rsidRPr="00871300">
        <w:rPr>
          <w:rFonts w:ascii="Times New Roman" w:hAnsi="Times New Roman" w:cs="Times New Roman"/>
          <w:sz w:val="24"/>
          <w:szCs w:val="24"/>
        </w:rPr>
        <w:t>20th</w:t>
      </w:r>
      <w:proofErr w:type="gramEnd"/>
      <w:r w:rsidRPr="00871300">
        <w:rPr>
          <w:rFonts w:ascii="Times New Roman" w:hAnsi="Times New Roman" w:cs="Times New Roman"/>
          <w:sz w:val="24"/>
          <w:szCs w:val="24"/>
        </w:rPr>
        <w:t xml:space="preserve">, organizers will hold the largest digital and social media gathering of poor and low-wealth people, moral and religious leaders, advocates, and people of conscience in this nation’s history. A global pandemic is exposing the already existing crisis of systemic racism, poverty, ecological devastation, and the war economy and militarism. </w:t>
      </w:r>
      <w:proofErr w:type="gramStart"/>
      <w:r w:rsidRPr="00871300">
        <w:rPr>
          <w:rFonts w:ascii="Times New Roman" w:hAnsi="Times New Roman" w:cs="Times New Roman"/>
          <w:sz w:val="24"/>
          <w:szCs w:val="24"/>
        </w:rPr>
        <w:t>And</w:t>
      </w:r>
      <w:proofErr w:type="gramEnd"/>
      <w:r w:rsidRPr="00871300">
        <w:rPr>
          <w:rFonts w:ascii="Times New Roman" w:hAnsi="Times New Roman" w:cs="Times New Roman"/>
          <w:sz w:val="24"/>
          <w:szCs w:val="24"/>
        </w:rPr>
        <w:t xml:space="preserve"> the killing of George Floyd has made plain the urgency of dismantling white privilege and systemic racism—NOW.</w:t>
      </w:r>
    </w:p>
    <w:p w:rsidR="00871300" w:rsidRPr="00871300" w:rsidRDefault="00871300" w:rsidP="00871300">
      <w:pPr>
        <w:pStyle w:val="NoSpacing"/>
        <w:rPr>
          <w:rFonts w:ascii="Times New Roman" w:hAnsi="Times New Roman" w:cs="Times New Roman"/>
          <w:sz w:val="24"/>
          <w:szCs w:val="24"/>
          <w:lang w:val="en"/>
        </w:rPr>
      </w:pPr>
    </w:p>
    <w:p w:rsidR="00882C46" w:rsidRPr="0072332B" w:rsidRDefault="00C714D6" w:rsidP="0072332B">
      <w:pPr>
        <w:rPr>
          <w:rFonts w:ascii="Times New Roman" w:hAnsi="Times New Roman" w:cs="Times New Roman"/>
          <w:sz w:val="24"/>
          <w:szCs w:val="24"/>
          <w:lang w:val="en"/>
        </w:rPr>
      </w:pPr>
      <w:r w:rsidRPr="00871300">
        <w:rPr>
          <w:rFonts w:ascii="Times New Roman" w:hAnsi="Times New Roman" w:cs="Times New Roman"/>
          <w:sz w:val="24"/>
          <w:szCs w:val="24"/>
          <w:lang w:val="en"/>
        </w:rPr>
        <w:t xml:space="preserve">Please plan to join us online on June 20. The program will include the stories, solutions and songs of movement leaders and artists. </w:t>
      </w:r>
      <w:hyperlink r:id="rId8" w:history="1">
        <w:r w:rsidRPr="00871300">
          <w:rPr>
            <w:rStyle w:val="Hyperlink"/>
            <w:rFonts w:ascii="Times New Roman" w:hAnsi="Times New Roman" w:cs="Times New Roman"/>
            <w:sz w:val="24"/>
            <w:szCs w:val="24"/>
            <w:lang w:val="en"/>
          </w:rPr>
          <w:t>Register</w:t>
        </w:r>
      </w:hyperlink>
      <w:r w:rsidRPr="00871300">
        <w:rPr>
          <w:rFonts w:ascii="Times New Roman" w:hAnsi="Times New Roman" w:cs="Times New Roman"/>
          <w:sz w:val="24"/>
          <w:szCs w:val="24"/>
          <w:lang w:val="en"/>
        </w:rPr>
        <w:t xml:space="preserve"> to let others know that </w:t>
      </w:r>
      <w:proofErr w:type="gramStart"/>
      <w:r w:rsidRPr="00871300">
        <w:rPr>
          <w:rFonts w:ascii="Times New Roman" w:hAnsi="Times New Roman" w:cs="Times New Roman"/>
          <w:sz w:val="24"/>
          <w:szCs w:val="24"/>
          <w:lang w:val="en"/>
        </w:rPr>
        <w:t>you’ll</w:t>
      </w:r>
      <w:proofErr w:type="gramEnd"/>
      <w:r w:rsidRPr="00871300">
        <w:rPr>
          <w:rFonts w:ascii="Times New Roman" w:hAnsi="Times New Roman" w:cs="Times New Roman"/>
          <w:sz w:val="24"/>
          <w:szCs w:val="24"/>
          <w:lang w:val="en"/>
        </w:rPr>
        <w:t xml:space="preserve"> be there. On June 20, 2020, we will RISE TOGETHER. It is time to show up against poverty, racism, militarism, ecological devastation, and the need for a true moral vision for America!  </w:t>
      </w:r>
    </w:p>
    <w:p w:rsidR="00871300" w:rsidRPr="00871300" w:rsidRDefault="00882C46" w:rsidP="00871300">
      <w:pPr>
        <w:pStyle w:val="NoSpacing"/>
        <w:rPr>
          <w:rFonts w:ascii="Times New Roman" w:hAnsi="Times New Roman" w:cs="Times New Roman"/>
          <w:b/>
          <w:bCs/>
          <w:i/>
          <w:sz w:val="28"/>
          <w:szCs w:val="28"/>
        </w:rPr>
      </w:pPr>
      <w:r w:rsidRPr="00871300">
        <w:rPr>
          <w:rFonts w:ascii="Times New Roman" w:hAnsi="Times New Roman" w:cs="Times New Roman"/>
          <w:b/>
          <w:bCs/>
          <w:i/>
          <w:sz w:val="28"/>
          <w:szCs w:val="28"/>
        </w:rPr>
        <w:t xml:space="preserve">What you can do to support immigrants and refugees: </w:t>
      </w:r>
    </w:p>
    <w:p w:rsidR="00882C46" w:rsidRPr="00871300" w:rsidRDefault="00882C46" w:rsidP="00871300">
      <w:pPr>
        <w:pStyle w:val="NoSpacing"/>
        <w:rPr>
          <w:rFonts w:ascii="Times New Roman" w:eastAsia="Times New Roman" w:hAnsi="Times New Roman" w:cs="Times New Roman"/>
          <w:sz w:val="24"/>
          <w:szCs w:val="24"/>
        </w:rPr>
      </w:pPr>
      <w:r w:rsidRPr="00871300">
        <w:rPr>
          <w:rFonts w:ascii="Times New Roman" w:eastAsia="Times New Roman" w:hAnsi="Times New Roman" w:cs="Times New Roman"/>
          <w:sz w:val="24"/>
          <w:szCs w:val="24"/>
        </w:rPr>
        <w:t xml:space="preserve">Please fill out our </w:t>
      </w:r>
      <w:hyperlink r:id="rId9" w:tgtFrame="_top" w:history="1">
        <w:r w:rsidRPr="00871300">
          <w:rPr>
            <w:rStyle w:val="Hyperlink"/>
            <w:rFonts w:ascii="Times New Roman" w:eastAsia="Times New Roman" w:hAnsi="Times New Roman" w:cs="Times New Roman"/>
            <w:sz w:val="24"/>
            <w:szCs w:val="24"/>
          </w:rPr>
          <w:t>action alert</w:t>
        </w:r>
      </w:hyperlink>
      <w:r w:rsidRPr="00871300">
        <w:rPr>
          <w:rFonts w:ascii="Times New Roman" w:eastAsia="Times New Roman" w:hAnsi="Times New Roman" w:cs="Times New Roman"/>
          <w:sz w:val="24"/>
          <w:szCs w:val="24"/>
        </w:rPr>
        <w:t xml:space="preserve"> to let your Senator know that protections for immigrants and refugees need to be included in the next COVID-19 relief package. </w:t>
      </w:r>
    </w:p>
    <w:p w:rsidR="00882C46" w:rsidRPr="00871300" w:rsidRDefault="00882C46" w:rsidP="00871300">
      <w:pPr>
        <w:pStyle w:val="NoSpacing"/>
        <w:rPr>
          <w:rFonts w:ascii="Times New Roman" w:eastAsia="Times New Roman" w:hAnsi="Times New Roman" w:cs="Times New Roman"/>
          <w:sz w:val="24"/>
          <w:szCs w:val="24"/>
        </w:rPr>
      </w:pPr>
      <w:r w:rsidRPr="00871300">
        <w:rPr>
          <w:rFonts w:ascii="Times New Roman" w:eastAsia="Times New Roman" w:hAnsi="Times New Roman" w:cs="Times New Roman"/>
          <w:sz w:val="24"/>
          <w:szCs w:val="24"/>
        </w:rPr>
        <w:t xml:space="preserve">Use these </w:t>
      </w:r>
      <w:hyperlink r:id="rId10" w:tgtFrame="_top" w:history="1">
        <w:r w:rsidRPr="00871300">
          <w:rPr>
            <w:rStyle w:val="Hyperlink"/>
            <w:rFonts w:ascii="Times New Roman" w:eastAsia="Times New Roman" w:hAnsi="Times New Roman" w:cs="Times New Roman"/>
            <w:sz w:val="24"/>
            <w:szCs w:val="24"/>
          </w:rPr>
          <w:t>talking points</w:t>
        </w:r>
      </w:hyperlink>
      <w:r w:rsidRPr="00871300">
        <w:rPr>
          <w:rFonts w:ascii="Times New Roman" w:eastAsia="Times New Roman" w:hAnsi="Times New Roman" w:cs="Times New Roman"/>
          <w:sz w:val="24"/>
          <w:szCs w:val="24"/>
        </w:rPr>
        <w:t xml:space="preserve"> when engaging your Senators, whose support </w:t>
      </w:r>
      <w:proofErr w:type="gramStart"/>
      <w:r w:rsidRPr="00871300">
        <w:rPr>
          <w:rFonts w:ascii="Times New Roman" w:eastAsia="Times New Roman" w:hAnsi="Times New Roman" w:cs="Times New Roman"/>
          <w:sz w:val="24"/>
          <w:szCs w:val="24"/>
        </w:rPr>
        <w:t>is needed</w:t>
      </w:r>
      <w:proofErr w:type="gramEnd"/>
      <w:r w:rsidRPr="00871300">
        <w:rPr>
          <w:rFonts w:ascii="Times New Roman" w:eastAsia="Times New Roman" w:hAnsi="Times New Roman" w:cs="Times New Roman"/>
          <w:sz w:val="24"/>
          <w:szCs w:val="24"/>
        </w:rPr>
        <w:t xml:space="preserve"> to pass further life-saving legislation. </w:t>
      </w:r>
    </w:p>
    <w:p w:rsidR="00882C46" w:rsidRPr="00871300" w:rsidRDefault="00882C46" w:rsidP="00871300">
      <w:pPr>
        <w:pStyle w:val="NoSpacing"/>
        <w:rPr>
          <w:rFonts w:ascii="Times New Roman" w:eastAsia="Times New Roman" w:hAnsi="Times New Roman" w:cs="Times New Roman"/>
          <w:sz w:val="24"/>
          <w:szCs w:val="24"/>
        </w:rPr>
      </w:pPr>
      <w:r w:rsidRPr="00871300">
        <w:rPr>
          <w:rFonts w:ascii="Times New Roman" w:eastAsia="Times New Roman" w:hAnsi="Times New Roman" w:cs="Times New Roman"/>
          <w:sz w:val="24"/>
          <w:szCs w:val="24"/>
        </w:rPr>
        <w:t xml:space="preserve">Visit the Justice for Immigrant's </w:t>
      </w:r>
      <w:hyperlink r:id="rId11" w:tgtFrame="_top" w:history="1">
        <w:r w:rsidRPr="00871300">
          <w:rPr>
            <w:rStyle w:val="Hyperlink"/>
            <w:rFonts w:ascii="Times New Roman" w:eastAsia="Times New Roman" w:hAnsi="Times New Roman" w:cs="Times New Roman"/>
            <w:sz w:val="24"/>
            <w:szCs w:val="24"/>
          </w:rPr>
          <w:t>Coronavirus resource page</w:t>
        </w:r>
      </w:hyperlink>
      <w:r w:rsidRPr="00871300">
        <w:rPr>
          <w:rFonts w:ascii="Times New Roman" w:eastAsia="Times New Roman" w:hAnsi="Times New Roman" w:cs="Times New Roman"/>
          <w:sz w:val="24"/>
          <w:szCs w:val="24"/>
        </w:rPr>
        <w:t xml:space="preserve"> to learn more about COVID-19's migration impact and the ways in which you can help. </w:t>
      </w:r>
    </w:p>
    <w:p w:rsidR="00882C46" w:rsidRPr="00871300" w:rsidRDefault="00882C46" w:rsidP="00871300">
      <w:pPr>
        <w:pStyle w:val="NoSpacing"/>
        <w:rPr>
          <w:rFonts w:ascii="Times New Roman" w:eastAsia="Times New Roman" w:hAnsi="Times New Roman" w:cs="Times New Roman"/>
          <w:sz w:val="24"/>
          <w:szCs w:val="24"/>
        </w:rPr>
      </w:pPr>
      <w:r w:rsidRPr="00871300">
        <w:rPr>
          <w:rFonts w:ascii="Times New Roman" w:eastAsia="Times New Roman" w:hAnsi="Times New Roman" w:cs="Times New Roman"/>
          <w:sz w:val="24"/>
          <w:szCs w:val="24"/>
        </w:rPr>
        <w:t xml:space="preserve">Set time aside to </w:t>
      </w:r>
      <w:hyperlink r:id="rId12" w:tgtFrame="_top" w:history="1">
        <w:r w:rsidRPr="00871300">
          <w:rPr>
            <w:rStyle w:val="Hyperlink"/>
            <w:rFonts w:ascii="Times New Roman" w:eastAsia="Times New Roman" w:hAnsi="Times New Roman" w:cs="Times New Roman"/>
            <w:sz w:val="24"/>
            <w:szCs w:val="24"/>
          </w:rPr>
          <w:t>pray the Rosary for Vulnerable Migrant Populations</w:t>
        </w:r>
      </w:hyperlink>
      <w:r w:rsidRPr="00871300">
        <w:rPr>
          <w:rFonts w:ascii="Times New Roman" w:eastAsia="Times New Roman" w:hAnsi="Times New Roman" w:cs="Times New Roman"/>
          <w:sz w:val="24"/>
          <w:szCs w:val="24"/>
        </w:rPr>
        <w:t xml:space="preserve">. </w:t>
      </w:r>
    </w:p>
    <w:p w:rsidR="00882C46" w:rsidRPr="00871300" w:rsidRDefault="00882C46" w:rsidP="00871300">
      <w:pPr>
        <w:pStyle w:val="NoSpacing"/>
        <w:rPr>
          <w:rFonts w:ascii="Times New Roman" w:hAnsi="Times New Roman" w:cs="Times New Roman"/>
          <w:sz w:val="24"/>
          <w:szCs w:val="24"/>
        </w:rPr>
      </w:pPr>
    </w:p>
    <w:p w:rsidR="000D7D4D" w:rsidRDefault="000D7D4D" w:rsidP="000D7D4D">
      <w:pPr>
        <w:pStyle w:val="NoSpacing"/>
        <w:rPr>
          <w:rFonts w:ascii="Times New Roman" w:hAnsi="Times New Roman" w:cs="Times New Roman"/>
          <w:b/>
          <w:color w:val="002060"/>
          <w:sz w:val="24"/>
          <w:szCs w:val="24"/>
        </w:rPr>
      </w:pPr>
    </w:p>
    <w:p w:rsidR="000D7D4D" w:rsidRDefault="000D7D4D" w:rsidP="000D7D4D">
      <w:pPr>
        <w:pStyle w:val="NoSpacing"/>
        <w:jc w:val="center"/>
        <w:rPr>
          <w:rFonts w:ascii="Times New Roman" w:hAnsi="Times New Roman" w:cs="Times New Roman"/>
          <w:b/>
          <w:color w:val="00206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1733550</wp:posOffset>
                </wp:positionH>
                <wp:positionV relativeFrom="paragraph">
                  <wp:posOffset>41910</wp:posOffset>
                </wp:positionV>
                <wp:extent cx="2482850" cy="527050"/>
                <wp:effectExtent l="0" t="0" r="12700" b="25400"/>
                <wp:wrapNone/>
                <wp:docPr id="3" name="Frame 3"/>
                <wp:cNvGraphicFramePr/>
                <a:graphic xmlns:a="http://schemas.openxmlformats.org/drawingml/2006/main">
                  <a:graphicData uri="http://schemas.microsoft.com/office/word/2010/wordprocessingShape">
                    <wps:wsp>
                      <wps:cNvSpPr/>
                      <wps:spPr>
                        <a:xfrm>
                          <a:off x="0" y="0"/>
                          <a:ext cx="2482850" cy="5270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8A798" id="Frame 3" o:spid="_x0000_s1026" style="position:absolute;margin-left:136.5pt;margin-top:3.3pt;width:195.5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2850,52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6rnbwIAADYFAAAOAAAAZHJzL2Uyb0RvYy54bWysVFFP2zAQfp+0/2D5fSQt7WAVKapATJMQ&#10;VMDEs3FsEsn2eWe3affrd3bSgADtYVoenLPv7ru7z3c+O99Zw7YKQwuu4pOjkjPlJNSte674z4er&#10;L6echShcLQw4VfG9Cvx8+fnTWecXagoNmFohIxAXFp2veBOjXxRFkI2yIhyBV46UGtCKSFt8LmoU&#10;HaFbU0zL8mvRAdYeQaoQ6PSyV/JlxtdayXirdVCRmYpTbjGvmNentBbLM7F4RuGbVg5piH/IworW&#10;UdAR6lJEwTbYvoOyrUQIoOORBFuA1q1UuQaqZlK+qea+EV7lWoic4Eeawv+DlTfbNbK2rvgxZ05Y&#10;uqIrpB87TtR0PizI4t6vcdgFElOdO402/akCtst07kc61S4ySYfT2en0dE6sS9LNpyclyQRTvHh7&#10;DPG7AsuSUHGdImcaxfY6xN72YEOOKZ0+gSzFvVEpB+PulKYaUsjsnbtHXRhkW0H3LqRULk56VSNq&#10;1R/PS/qGhEaPnF4GTMi6NWbEHgBSZ77H7nMd7JOrys03Opd/S6x3Hj1yZHBxdLatA/wIwFBVQ+Te&#10;/kBST01i6QnqPd0wQt/6wcurlsi+FiGuBVKv0/3Q/MZbWrSBruIwSJw1gL8/Ok/21IKk5ayj2al4&#10;+LURqDgzPxw157fJbJaGLW9m85MpbfC15um1xm3sBdA1Teil8DKLyT6ag6gR7CON+SpFJZVwkmJX&#10;XEY8bC5iP9P0UEi1WmUzGjAv4rW79zKBJ1ZTLz3sHgX6oeMi9eoNHOZMLN70XW+bPB2sNhF0m5vy&#10;hdeBbxrO3DjDQ5Km//U+W708d8s/AAAA//8DAFBLAwQUAAYACAAAACEAnLNGCNsAAAAIAQAADwAA&#10;AGRycy9kb3ducmV2LnhtbEyPwU7DMBBE70j8g7VI3KjTUEwJ2VSoAg7lROED3HhJIuJ1iJ02/D3L&#10;CY6jGc28KTez79WRxtgFRlguMlDEdXAdNwjvb09Xa1AxWXa2D0wI3xRhU52flbZw4cSvdNynRkkJ&#10;x8IitCkNhdaxbsnbuAgDsXgfYfQ2iRwb7UZ7knLf6zzLjPa2Y1lo7UDblurP/eQRht2zrm+mfPn1&#10;uONhii8rvc0D4uXF/HAPKtGc/sLwiy/oUAnTIUzsouoR8ttr+ZIQjAElvjEr0QeE9Z0BXZX6/4Hq&#10;BwAA//8DAFBLAQItABQABgAIAAAAIQC2gziS/gAAAOEBAAATAAAAAAAAAAAAAAAAAAAAAABbQ29u&#10;dGVudF9UeXBlc10ueG1sUEsBAi0AFAAGAAgAAAAhADj9If/WAAAAlAEAAAsAAAAAAAAAAAAAAAAA&#10;LwEAAF9yZWxzLy5yZWxzUEsBAi0AFAAGAAgAAAAhANPTqudvAgAANgUAAA4AAAAAAAAAAAAAAAAA&#10;LgIAAGRycy9lMm9Eb2MueG1sUEsBAi0AFAAGAAgAAAAhAJyzRgjbAAAACAEAAA8AAAAAAAAAAAAA&#10;AAAAyQQAAGRycy9kb3ducmV2LnhtbFBLBQYAAAAABAAEAPMAAADRBQAAAAA=&#10;" path="m,l2482850,r,527050l,527050,,xm65881,65881r,395288l2416969,461169r,-395288l65881,65881xe" fillcolor="#5b9bd5 [3204]" strokecolor="#1f4d78 [1604]" strokeweight="1pt">
                <v:stroke joinstyle="miter"/>
                <v:path arrowok="t" o:connecttype="custom" o:connectlocs="0,0;2482850,0;2482850,527050;0,527050;0,0;65881,65881;65881,461169;2416969,461169;2416969,65881;65881,65881" o:connectangles="0,0,0,0,0,0,0,0,0,0"/>
              </v:shape>
            </w:pict>
          </mc:Fallback>
        </mc:AlternateContent>
      </w:r>
    </w:p>
    <w:p w:rsidR="000D7D4D" w:rsidRDefault="000D7D4D" w:rsidP="000D7D4D">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Information/Reflection</w:t>
      </w:r>
    </w:p>
    <w:p w:rsidR="000D7D4D" w:rsidRDefault="000D7D4D" w:rsidP="000D7D4D">
      <w:pPr>
        <w:pStyle w:val="NoSpacing"/>
        <w:jc w:val="center"/>
        <w:rPr>
          <w:rFonts w:ascii="Times New Roman" w:hAnsi="Times New Roman" w:cs="Times New Roman"/>
          <w:b/>
          <w:color w:val="002060"/>
          <w:sz w:val="24"/>
          <w:szCs w:val="24"/>
        </w:rPr>
      </w:pPr>
    </w:p>
    <w:p w:rsidR="005241C7" w:rsidRPr="005241C7" w:rsidRDefault="005241C7" w:rsidP="005241C7">
      <w:pPr>
        <w:pStyle w:val="PlainText"/>
        <w:rPr>
          <w:sz w:val="28"/>
          <w:szCs w:val="28"/>
        </w:rPr>
      </w:pPr>
    </w:p>
    <w:p w:rsidR="009E79D1" w:rsidRPr="009E79D1" w:rsidRDefault="009E79D1" w:rsidP="009E79D1">
      <w:pPr>
        <w:pStyle w:val="PlainText"/>
        <w:rPr>
          <w:rFonts w:ascii="Times New Roman" w:hAnsi="Times New Roman" w:cs="Times New Roman"/>
          <w:b/>
          <w:i/>
          <w:color w:val="4D5156"/>
          <w:sz w:val="28"/>
          <w:szCs w:val="28"/>
          <w:shd w:val="clear" w:color="auto" w:fill="FFFFFF"/>
        </w:rPr>
      </w:pPr>
      <w:r w:rsidRPr="009E79D1">
        <w:rPr>
          <w:rFonts w:ascii="Times New Roman" w:hAnsi="Times New Roman" w:cs="Times New Roman"/>
          <w:b/>
          <w:i/>
          <w:color w:val="4D5156"/>
          <w:sz w:val="28"/>
          <w:szCs w:val="28"/>
          <w:shd w:val="clear" w:color="auto" w:fill="FFFFFF"/>
        </w:rPr>
        <w:t>Juneteenth</w:t>
      </w:r>
    </w:p>
    <w:p w:rsidR="009E79D1" w:rsidRPr="009E79D1" w:rsidRDefault="009E79D1" w:rsidP="009E79D1">
      <w:pPr>
        <w:pStyle w:val="PlainText"/>
        <w:rPr>
          <w:rFonts w:ascii="Times New Roman" w:hAnsi="Times New Roman" w:cs="Times New Roman"/>
          <w:color w:val="4D5156"/>
          <w:sz w:val="24"/>
          <w:szCs w:val="24"/>
          <w:shd w:val="clear" w:color="auto" w:fill="FFFFFF"/>
        </w:rPr>
      </w:pPr>
      <w:r w:rsidRPr="009E79D1">
        <w:rPr>
          <w:rFonts w:ascii="Times New Roman" w:hAnsi="Times New Roman" w:cs="Times New Roman"/>
          <w:color w:val="4D5156"/>
          <w:sz w:val="24"/>
          <w:szCs w:val="24"/>
          <w:shd w:val="clear" w:color="auto" w:fill="FFFFFF"/>
        </w:rPr>
        <w:t xml:space="preserve">Juneteenth, also known as Freedom Day, Jubilee Day, and </w:t>
      </w:r>
      <w:proofErr w:type="spellStart"/>
      <w:r w:rsidRPr="009E79D1">
        <w:rPr>
          <w:rFonts w:ascii="Times New Roman" w:hAnsi="Times New Roman" w:cs="Times New Roman"/>
          <w:color w:val="4D5156"/>
          <w:sz w:val="24"/>
          <w:szCs w:val="24"/>
          <w:shd w:val="clear" w:color="auto" w:fill="FFFFFF"/>
        </w:rPr>
        <w:t>Cel</w:t>
      </w:r>
      <w:proofErr w:type="spellEnd"/>
      <w:r w:rsidRPr="009E79D1">
        <w:rPr>
          <w:rFonts w:ascii="Times New Roman" w:hAnsi="Times New Roman" w:cs="Times New Roman"/>
          <w:color w:val="4D5156"/>
          <w:sz w:val="24"/>
          <w:szCs w:val="24"/>
          <w:shd w:val="clear" w:color="auto" w:fill="FFFFFF"/>
        </w:rPr>
        <w:t xml:space="preserve">-Liberation Day, is an American holiday celebrated annually on June 19. It commemorates June 19, 1865, when Union general </w:t>
      </w:r>
    </w:p>
    <w:p w:rsidR="009E79D1" w:rsidRDefault="009E79D1" w:rsidP="005241C7">
      <w:pPr>
        <w:pStyle w:val="PlainText"/>
        <w:rPr>
          <w:rFonts w:ascii="Times New Roman" w:hAnsi="Times New Roman" w:cs="Times New Roman"/>
          <w:color w:val="4D5156"/>
          <w:sz w:val="24"/>
          <w:szCs w:val="24"/>
          <w:shd w:val="clear" w:color="auto" w:fill="FFFFFF"/>
        </w:rPr>
      </w:pPr>
      <w:r w:rsidRPr="009E79D1">
        <w:rPr>
          <w:rFonts w:ascii="Times New Roman" w:hAnsi="Times New Roman" w:cs="Times New Roman"/>
          <w:color w:val="4D5156"/>
          <w:sz w:val="24"/>
          <w:szCs w:val="24"/>
          <w:shd w:val="clear" w:color="auto" w:fill="FFFFFF"/>
        </w:rPr>
        <w:t xml:space="preserve">Gordon Granger read federal orders in Galveston, Texas, that all previously enslaved people in Texas were </w:t>
      </w:r>
      <w:proofErr w:type="spellStart"/>
      <w:r w:rsidRPr="009E79D1">
        <w:rPr>
          <w:rFonts w:ascii="Times New Roman" w:hAnsi="Times New Roman" w:cs="Times New Roman"/>
          <w:color w:val="4D5156"/>
          <w:sz w:val="24"/>
          <w:szCs w:val="24"/>
          <w:shd w:val="clear" w:color="auto" w:fill="FFFFFF"/>
        </w:rPr>
        <w:t>freeJuneteenth</w:t>
      </w:r>
      <w:proofErr w:type="spellEnd"/>
    </w:p>
    <w:p w:rsidR="0079153C" w:rsidRPr="0079153C" w:rsidRDefault="0079153C" w:rsidP="005241C7">
      <w:pPr>
        <w:pStyle w:val="PlainText"/>
        <w:rPr>
          <w:rFonts w:ascii="Times New Roman" w:hAnsi="Times New Roman" w:cs="Times New Roman"/>
          <w:b/>
          <w:i/>
          <w:color w:val="4D5156"/>
          <w:sz w:val="28"/>
          <w:szCs w:val="28"/>
          <w:shd w:val="clear" w:color="auto" w:fill="FFFFFF"/>
        </w:rPr>
      </w:pPr>
    </w:p>
    <w:p w:rsidR="0079153C" w:rsidRPr="0079153C" w:rsidRDefault="0079153C" w:rsidP="0079153C">
      <w:pPr>
        <w:pStyle w:val="NoSpacing"/>
        <w:rPr>
          <w:rFonts w:ascii="Times New Roman" w:hAnsi="Times New Roman" w:cs="Times New Roman"/>
          <w:b/>
          <w:i/>
          <w:sz w:val="28"/>
          <w:szCs w:val="28"/>
        </w:rPr>
      </w:pPr>
      <w:r w:rsidRPr="0079153C">
        <w:rPr>
          <w:rFonts w:ascii="Times New Roman" w:hAnsi="Times New Roman" w:cs="Times New Roman"/>
          <w:b/>
          <w:i/>
          <w:sz w:val="28"/>
          <w:szCs w:val="28"/>
        </w:rPr>
        <w:t>World Day to Combat Desertification</w:t>
      </w:r>
    </w:p>
    <w:p w:rsidR="0079153C" w:rsidRPr="0079153C" w:rsidRDefault="0079153C" w:rsidP="0079153C">
      <w:pPr>
        <w:pStyle w:val="NoSpacing"/>
        <w:rPr>
          <w:rFonts w:ascii="Times New Roman" w:hAnsi="Times New Roman" w:cs="Times New Roman"/>
          <w:sz w:val="24"/>
          <w:szCs w:val="24"/>
        </w:rPr>
      </w:pPr>
      <w:r w:rsidRPr="0079153C">
        <w:rPr>
          <w:rFonts w:ascii="Times New Roman" w:hAnsi="Times New Roman" w:cs="Times New Roman"/>
          <w:sz w:val="24"/>
          <w:szCs w:val="24"/>
        </w:rPr>
        <w:t xml:space="preserve"> World Day Desertification is the degradation of land in arid, semi-arid and dry sub-humid areas. It </w:t>
      </w:r>
      <w:proofErr w:type="gramStart"/>
      <w:r w:rsidRPr="0079153C">
        <w:rPr>
          <w:rFonts w:ascii="Times New Roman" w:hAnsi="Times New Roman" w:cs="Times New Roman"/>
          <w:sz w:val="24"/>
          <w:szCs w:val="24"/>
        </w:rPr>
        <w:t>is caused</w:t>
      </w:r>
      <w:proofErr w:type="gramEnd"/>
      <w:r w:rsidRPr="0079153C">
        <w:rPr>
          <w:rFonts w:ascii="Times New Roman" w:hAnsi="Times New Roman" w:cs="Times New Roman"/>
          <w:sz w:val="24"/>
          <w:szCs w:val="24"/>
        </w:rPr>
        <w:t xml:space="preserve"> primarily by human activities and climatic variations. Desertification does not refer to the expansion of existing deserts. It occurs because dryland ecosystems, which cover over one third of the world's land area, are extremely vulnerable to overexploitation and inappropriate land use. Poverty, political instability, deforestation, overgrazing and bad irrigation practices can all undermine the productivity of the land.</w:t>
      </w:r>
    </w:p>
    <w:p w:rsidR="0079153C" w:rsidRPr="0079153C" w:rsidRDefault="0079153C" w:rsidP="0079153C">
      <w:pPr>
        <w:pStyle w:val="NoSpacing"/>
        <w:rPr>
          <w:rFonts w:ascii="Times New Roman" w:hAnsi="Times New Roman" w:cs="Times New Roman"/>
          <w:sz w:val="24"/>
          <w:szCs w:val="24"/>
        </w:rPr>
      </w:pPr>
      <w:r w:rsidRPr="0079153C">
        <w:rPr>
          <w:rFonts w:ascii="Times New Roman" w:hAnsi="Times New Roman" w:cs="Times New Roman"/>
          <w:sz w:val="24"/>
          <w:szCs w:val="24"/>
        </w:rPr>
        <w:lastRenderedPageBreak/>
        <w:t xml:space="preserve">The World Day to Combat Desertification and Drought </w:t>
      </w:r>
      <w:proofErr w:type="gramStart"/>
      <w:r w:rsidRPr="0079153C">
        <w:rPr>
          <w:rFonts w:ascii="Times New Roman" w:hAnsi="Times New Roman" w:cs="Times New Roman"/>
          <w:sz w:val="24"/>
          <w:szCs w:val="24"/>
        </w:rPr>
        <w:t>is observed</w:t>
      </w:r>
      <w:proofErr w:type="gramEnd"/>
      <w:r w:rsidRPr="0079153C">
        <w:rPr>
          <w:rFonts w:ascii="Times New Roman" w:hAnsi="Times New Roman" w:cs="Times New Roman"/>
          <w:sz w:val="24"/>
          <w:szCs w:val="24"/>
        </w:rPr>
        <w:t xml:space="preserve"> every year to promote public awareness of international efforts to combat desertification. The day is a unique moment to remind everyone that land degradation neutrality is achievable through problem-solving, strong community involvement and co-operation at all levels.</w:t>
      </w:r>
    </w:p>
    <w:p w:rsidR="009E79D1" w:rsidRDefault="009E79D1" w:rsidP="005241C7">
      <w:pPr>
        <w:pStyle w:val="PlainText"/>
        <w:rPr>
          <w:rFonts w:ascii="Times New Roman" w:hAnsi="Times New Roman" w:cs="Times New Roman"/>
          <w:b/>
          <w:i/>
          <w:sz w:val="28"/>
          <w:szCs w:val="28"/>
        </w:rPr>
      </w:pPr>
    </w:p>
    <w:p w:rsidR="005241C7" w:rsidRPr="005241C7" w:rsidRDefault="005241C7" w:rsidP="005241C7">
      <w:pPr>
        <w:pStyle w:val="PlainText"/>
        <w:rPr>
          <w:rFonts w:ascii="Times New Roman" w:hAnsi="Times New Roman" w:cs="Times New Roman"/>
          <w:b/>
          <w:i/>
          <w:sz w:val="28"/>
          <w:szCs w:val="28"/>
        </w:rPr>
      </w:pPr>
      <w:r w:rsidRPr="005241C7">
        <w:rPr>
          <w:rFonts w:ascii="Times New Roman" w:hAnsi="Times New Roman" w:cs="Times New Roman"/>
          <w:b/>
          <w:i/>
          <w:sz w:val="28"/>
          <w:szCs w:val="28"/>
        </w:rPr>
        <w:t>When It Works to ‘Defund the Police’</w:t>
      </w:r>
    </w:p>
    <w:p w:rsidR="005241C7" w:rsidRDefault="005241C7" w:rsidP="005241C7">
      <w:pPr>
        <w:pStyle w:val="PlainText"/>
      </w:pPr>
      <w:r>
        <w:t>From The New York Times:</w:t>
      </w:r>
    </w:p>
    <w:p w:rsidR="005241C7" w:rsidRDefault="005241C7" w:rsidP="005241C7">
      <w:pPr>
        <w:pStyle w:val="PlainText"/>
      </w:pPr>
      <w:r>
        <w:t xml:space="preserve">Understand, the plan </w:t>
      </w:r>
      <w:proofErr w:type="gramStart"/>
      <w:r>
        <w:t>isn’t</w:t>
      </w:r>
      <w:proofErr w:type="gramEnd"/>
      <w:r>
        <w:t xml:space="preserve"> to get rid of all cops.</w:t>
      </w:r>
    </w:p>
    <w:p w:rsidR="005241C7" w:rsidRDefault="008E718C" w:rsidP="005241C7">
      <w:pPr>
        <w:pStyle w:val="PlainText"/>
        <w:rPr>
          <w:rStyle w:val="Hyperlink"/>
        </w:rPr>
      </w:pPr>
      <w:hyperlink r:id="rId13" w:history="1">
        <w:r w:rsidR="005241C7">
          <w:rPr>
            <w:rStyle w:val="Hyperlink"/>
          </w:rPr>
          <w:t>https://www.nytimes.com/2020/06/10/opinion/defund-police-floyd-protests.html?smid=em-share</w:t>
        </w:r>
      </w:hyperlink>
    </w:p>
    <w:p w:rsidR="00514E67" w:rsidRDefault="00514E67" w:rsidP="005241C7">
      <w:pPr>
        <w:pStyle w:val="PlainText"/>
        <w:rPr>
          <w:rStyle w:val="Hyperlink"/>
        </w:rPr>
      </w:pPr>
    </w:p>
    <w:p w:rsidR="00514E67" w:rsidRPr="00514E67" w:rsidRDefault="00514E67" w:rsidP="005241C7">
      <w:pPr>
        <w:pStyle w:val="PlainText"/>
        <w:rPr>
          <w:rStyle w:val="Hyperlink"/>
          <w:rFonts w:ascii="Times New Roman" w:hAnsi="Times New Roman" w:cs="Times New Roman"/>
        </w:rPr>
      </w:pPr>
      <w:r w:rsidRPr="00514E67">
        <w:rPr>
          <w:rFonts w:ascii="Times New Roman" w:hAnsi="Times New Roman" w:cs="Times New Roman"/>
          <w:b/>
          <w:bCs/>
          <w:i/>
          <w:sz w:val="28"/>
          <w:szCs w:val="28"/>
        </w:rPr>
        <w:t>Online Workshops from the St. Paul Province</w:t>
      </w:r>
      <w:r w:rsidRPr="00514E67">
        <w:rPr>
          <w:rFonts w:ascii="Times New Roman" w:hAnsi="Times New Roman" w:cs="Times New Roman"/>
          <w:i/>
          <w:sz w:val="28"/>
          <w:szCs w:val="28"/>
        </w:rPr>
        <w:br/>
      </w:r>
      <w:r w:rsidRPr="00514E67">
        <w:rPr>
          <w:rFonts w:ascii="Times New Roman" w:hAnsi="Times New Roman" w:cs="Times New Roman"/>
          <w:sz w:val="24"/>
          <w:szCs w:val="24"/>
        </w:rPr>
        <w:t xml:space="preserve">The St. Paul Province is hosting a series of online workshops on white privilege and racism. They have invited all who affiliate with the CSJ Community (Sisters, ACOF, St. Joseph Workers, Partners in Mission/Ministry) to participate. The first workshop </w:t>
      </w:r>
      <w:proofErr w:type="gramStart"/>
      <w:r w:rsidRPr="00514E67">
        <w:rPr>
          <w:rFonts w:ascii="Times New Roman" w:hAnsi="Times New Roman" w:cs="Times New Roman"/>
          <w:sz w:val="24"/>
          <w:szCs w:val="24"/>
        </w:rPr>
        <w:t>will be hosted</w:t>
      </w:r>
      <w:proofErr w:type="gramEnd"/>
      <w:r w:rsidRPr="00514E67">
        <w:rPr>
          <w:rFonts w:ascii="Times New Roman" w:hAnsi="Times New Roman" w:cs="Times New Roman"/>
          <w:sz w:val="24"/>
          <w:szCs w:val="24"/>
        </w:rPr>
        <w:t xml:space="preserve"> by ACOF, and is entitled </w:t>
      </w:r>
      <w:r w:rsidRPr="00514E67">
        <w:rPr>
          <w:rFonts w:ascii="Times New Roman" w:hAnsi="Times New Roman" w:cs="Times New Roman"/>
          <w:i/>
          <w:iCs/>
          <w:sz w:val="24"/>
          <w:szCs w:val="24"/>
        </w:rPr>
        <w:t>“Unmasking White Privilege: A Matter of Life and Death.”</w:t>
      </w:r>
      <w:r w:rsidRPr="00514E67">
        <w:rPr>
          <w:rFonts w:ascii="Times New Roman" w:hAnsi="Times New Roman" w:cs="Times New Roman"/>
          <w:i/>
          <w:iCs/>
          <w:sz w:val="24"/>
          <w:szCs w:val="24"/>
        </w:rPr>
        <w:br/>
      </w:r>
      <w:r w:rsidRPr="00514E67">
        <w:rPr>
          <w:rFonts w:ascii="Times New Roman" w:hAnsi="Times New Roman" w:cs="Times New Roman"/>
          <w:i/>
          <w:iCs/>
          <w:sz w:val="24"/>
          <w:szCs w:val="24"/>
          <w:u w:val="single"/>
        </w:rPr>
        <w:br/>
      </w:r>
      <w:r w:rsidRPr="00514E67">
        <w:rPr>
          <w:rFonts w:ascii="Times New Roman" w:hAnsi="Times New Roman" w:cs="Times New Roman"/>
          <w:sz w:val="24"/>
          <w:szCs w:val="24"/>
        </w:rPr>
        <w:t xml:space="preserve">The workshop will </w:t>
      </w:r>
      <w:proofErr w:type="gramStart"/>
      <w:r w:rsidRPr="00514E67">
        <w:rPr>
          <w:rFonts w:ascii="Times New Roman" w:hAnsi="Times New Roman" w:cs="Times New Roman"/>
          <w:sz w:val="24"/>
          <w:szCs w:val="24"/>
        </w:rPr>
        <w:t>be held</w:t>
      </w:r>
      <w:proofErr w:type="gramEnd"/>
      <w:r w:rsidRPr="00514E67">
        <w:rPr>
          <w:rFonts w:ascii="Times New Roman" w:hAnsi="Times New Roman" w:cs="Times New Roman"/>
          <w:sz w:val="24"/>
          <w:szCs w:val="24"/>
        </w:rPr>
        <w:t xml:space="preserve"> on Thursday, June 18, 2020 and will be facilitated by Consociate Donna </w:t>
      </w:r>
      <w:proofErr w:type="spellStart"/>
      <w:r w:rsidRPr="00514E67">
        <w:rPr>
          <w:rFonts w:ascii="Times New Roman" w:hAnsi="Times New Roman" w:cs="Times New Roman"/>
          <w:sz w:val="24"/>
          <w:szCs w:val="24"/>
        </w:rPr>
        <w:t>Hauer</w:t>
      </w:r>
      <w:proofErr w:type="spellEnd"/>
      <w:r w:rsidRPr="00514E67">
        <w:rPr>
          <w:rFonts w:ascii="Times New Roman" w:hAnsi="Times New Roman" w:cs="Times New Roman"/>
          <w:sz w:val="24"/>
          <w:szCs w:val="24"/>
        </w:rPr>
        <w:t>, Director of Multicultural and International Programs at St. Catherine’s University in St. Paul. Gathering and greetings will begin at 6:30 p.m. Eastern Time, and the workshop will begin at 7:00 p.m. and run until 8:30 p.m. Prior Registration is required at the following link: </w:t>
      </w:r>
      <w:r w:rsidRPr="00514E67">
        <w:rPr>
          <w:rFonts w:ascii="Times New Roman" w:hAnsi="Times New Roman" w:cs="Times New Roman"/>
          <w:sz w:val="24"/>
          <w:szCs w:val="24"/>
        </w:rPr>
        <w:br/>
      </w:r>
      <w:hyperlink r:id="rId14" w:tooltip="https://us02web.zoom.us/meeting/register/tZEtdeGsqzIsHtHgaGnTzVTs9z0mXXPF00-H " w:history="1">
        <w:r w:rsidRPr="00514E67">
          <w:rPr>
            <w:rStyle w:val="Hyperlink"/>
            <w:rFonts w:ascii="Times New Roman" w:hAnsi="Times New Roman" w:cs="Times New Roman"/>
            <w:b/>
            <w:bCs/>
            <w:sz w:val="24"/>
            <w:szCs w:val="24"/>
          </w:rPr>
          <w:t xml:space="preserve">https://us02web.zoom.us/meeting/register/tZEtdeGsqzIsHtHgaGnTzVTs9z0mXXPF00-H </w:t>
        </w:r>
      </w:hyperlink>
      <w:r w:rsidRPr="00514E67">
        <w:rPr>
          <w:rFonts w:ascii="Times New Roman" w:hAnsi="Times New Roman" w:cs="Times New Roman"/>
          <w:i/>
          <w:iCs/>
          <w:sz w:val="24"/>
          <w:szCs w:val="24"/>
          <w:u w:val="single"/>
        </w:rPr>
        <w:br/>
      </w:r>
    </w:p>
    <w:p w:rsidR="00871300" w:rsidRDefault="00871300" w:rsidP="005241C7">
      <w:pPr>
        <w:pStyle w:val="PlainText"/>
        <w:rPr>
          <w:rStyle w:val="Hyperlink"/>
        </w:rPr>
      </w:pPr>
    </w:p>
    <w:p w:rsidR="00871300" w:rsidRPr="00871300" w:rsidRDefault="00871300" w:rsidP="00871300">
      <w:pPr>
        <w:pStyle w:val="NoSpacing"/>
        <w:rPr>
          <w:rFonts w:ascii="Times New Roman" w:hAnsi="Times New Roman" w:cs="Times New Roman"/>
          <w:b/>
          <w:bCs/>
          <w:i/>
          <w:iCs/>
          <w:sz w:val="28"/>
          <w:szCs w:val="28"/>
        </w:rPr>
      </w:pPr>
      <w:r w:rsidRPr="00871300">
        <w:rPr>
          <w:rFonts w:ascii="Times New Roman" w:hAnsi="Times New Roman" w:cs="Times New Roman"/>
          <w:b/>
          <w:bCs/>
          <w:i/>
          <w:iCs/>
          <w:sz w:val="28"/>
          <w:szCs w:val="28"/>
        </w:rPr>
        <w:t>Thank the Four Catholic Bishops Who Stood Up to Trump’s Hijacking of Religion</w:t>
      </w:r>
    </w:p>
    <w:p w:rsidR="00871300" w:rsidRPr="00871300" w:rsidRDefault="00871300" w:rsidP="00871300">
      <w:pPr>
        <w:pStyle w:val="NoSpacing"/>
        <w:rPr>
          <w:rFonts w:ascii="Times New Roman" w:hAnsi="Times New Roman" w:cs="Times New Roman"/>
          <w:sz w:val="24"/>
          <w:szCs w:val="24"/>
        </w:rPr>
      </w:pPr>
      <w:r w:rsidRPr="00871300">
        <w:rPr>
          <w:rFonts w:ascii="Times New Roman" w:hAnsi="Times New Roman" w:cs="Times New Roman"/>
          <w:sz w:val="24"/>
          <w:szCs w:val="24"/>
        </w:rPr>
        <w:t xml:space="preserve">President Trump misused a sacred Christian site for the second time this week, posing at the John Paul II National Shrine in Washington, D.C., one day after teargassing peaceful protesters outside an Episcopal church. At least four Catholic bishops immediately and boldly denounced Trump's photo-op, as well as his use of state violence against protesters. Show your appreciation for the bishops speaking out against Trump's hatred and blasphemy -- and ask them to urge their colleagues to speak out too. Go </w:t>
      </w:r>
      <w:proofErr w:type="gramStart"/>
      <w:r w:rsidRPr="00871300">
        <w:rPr>
          <w:rFonts w:ascii="Times New Roman" w:hAnsi="Times New Roman" w:cs="Times New Roman"/>
          <w:sz w:val="24"/>
          <w:szCs w:val="24"/>
        </w:rPr>
        <w:t>to:</w:t>
      </w:r>
      <w:proofErr w:type="gramEnd"/>
      <w:r w:rsidRPr="00871300">
        <w:rPr>
          <w:rFonts w:ascii="Times New Roman" w:hAnsi="Times New Roman" w:cs="Times New Roman"/>
          <w:sz w:val="24"/>
          <w:szCs w:val="24"/>
        </w:rPr>
        <w:t xml:space="preserve"> </w:t>
      </w:r>
      <w:hyperlink r:id="rId15" w:history="1">
        <w:r w:rsidRPr="00871300">
          <w:rPr>
            <w:rStyle w:val="Hyperlink"/>
            <w:rFonts w:ascii="Times New Roman" w:hAnsi="Times New Roman" w:cs="Times New Roman"/>
            <w:sz w:val="24"/>
            <w:szCs w:val="24"/>
          </w:rPr>
          <w:t>https://act.faithfulamerica.org/sign/bishops-rebuke-trump/</w:t>
        </w:r>
      </w:hyperlink>
    </w:p>
    <w:p w:rsidR="00871300" w:rsidRDefault="00871300" w:rsidP="005241C7">
      <w:pPr>
        <w:pStyle w:val="PlainText"/>
        <w:rPr>
          <w:rFonts w:ascii="Times New Roman" w:hAnsi="Times New Roman" w:cs="Times New Roman"/>
          <w:sz w:val="24"/>
          <w:szCs w:val="24"/>
        </w:rPr>
      </w:pPr>
    </w:p>
    <w:p w:rsidR="00871300" w:rsidRPr="00871300" w:rsidRDefault="00871300" w:rsidP="005241C7">
      <w:pPr>
        <w:pStyle w:val="PlainText"/>
        <w:rPr>
          <w:rFonts w:ascii="Times New Roman" w:hAnsi="Times New Roman" w:cs="Times New Roman"/>
          <w:sz w:val="24"/>
          <w:szCs w:val="24"/>
        </w:rPr>
      </w:pPr>
    </w:p>
    <w:p w:rsidR="000D7D4D" w:rsidRDefault="000D7D4D" w:rsidP="000D7D4D">
      <w:pPr>
        <w:pStyle w:val="NoSpacing"/>
        <w:rPr>
          <w:rFonts w:ascii="Times New Roman" w:hAnsi="Times New Roman" w:cs="Times New Roman"/>
          <w:b/>
          <w:color w:val="002060"/>
          <w:sz w:val="32"/>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204470</wp:posOffset>
                </wp:positionV>
                <wp:extent cx="1917700" cy="342900"/>
                <wp:effectExtent l="0" t="0" r="25400" b="19050"/>
                <wp:wrapNone/>
                <wp:docPr id="4" name="Frame 4"/>
                <wp:cNvGraphicFramePr/>
                <a:graphic xmlns:a="http://schemas.openxmlformats.org/drawingml/2006/main">
                  <a:graphicData uri="http://schemas.microsoft.com/office/word/2010/wordprocessingShape">
                    <wps:wsp>
                      <wps:cNvSpPr/>
                      <wps:spPr>
                        <a:xfrm>
                          <a:off x="0" y="0"/>
                          <a:ext cx="1917700" cy="3429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9C4FC" id="Frame 4" o:spid="_x0000_s1026" style="position:absolute;margin-left:162pt;margin-top:16.1pt;width:15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77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vlbwIAADYFAAAOAAAAZHJzL2Uyb0RvYy54bWysVFFP3DAMfp+0/xDlfbS9HWOc6KETiGkS&#10;gtNg4jmkCa2UxJmTu97t189JewUB2sO0PqRObH+2v9g5O99Zw7YKQweu5tVRyZlyEprOPdX85/3V&#10;p6+chShcIww4VfO9Cvx8+fHDWe8XagYtmEYhIxAXFr2veRujXxRFkK2yIhyBV46UGtCKSFt8KhoU&#10;PaFbU8zK8kvRAzYeQaoQ6PRyUPJlxtdayXirdVCRmZpTbjGvmNfHtBbLM7F4QuHbTo5piH/IworO&#10;UdAJ6lJEwTbYvYGynUQIoOORBFuA1p1UuQaqpipfVXPXCq9yLURO8BNN4f/BypvtGlnX1HzOmROW&#10;rugK6cfmiZrehwVZ3Pk1jrtAYqpzp9GmP1XAdpnO/USn2kUm6bA6rU5OSmJdku7zfHZKMsEUz94e&#10;Q/ymwLIk1FynyJlGsb0OcbA92JBjSmdIIEtxb1TKwbgfSlMNFHKWvXP3qAuDbCvo3oWUysVqULWi&#10;UcPxcUnfmNDkkdPLgAlZd8ZM2CNA6sy32EOuo31yVbn5Jufyb4kNzpNHjgwuTs62c4DvARiqaow8&#10;2B9IGqhJLD1Cs6cbRhhaP3h51RHZ1yLEtUDqdbofmt94S4s20NccRomzFvD3e+fJnlqQtJz1NDs1&#10;D782AhVn5ruj5jyt5vM0bHkzPz6Z0QZfah5fatzGXgBdU0UvhZdZTPbRHESNYB9ozFcpKqmEkxS7&#10;5jLiYXMRh5mmh0Kq1Sqb0YB5Ea/dnZcJPLGaeul+9yDQjx0XqVdv4DBnYvGq7wbb5OlgtYmgu9yU&#10;z7yOfNNw5sYZH5I0/S/32er5uVv+AQAA//8DAFBLAwQUAAYACAAAACEANwaQz90AAAAJAQAADwAA&#10;AGRycy9kb3ducmV2LnhtbEyPzU7DMBCE70i8g7VI3KhTA1YV4lRVRJE4Un7ObrwkgXgdxU4b+vRs&#10;T3Db3RnNflOsZ9+LA46xC2RguchAINXBddQYeHvd3qxAxGTJ2T4QGvjBCOvy8qKwuQtHesHDLjWC&#10;Qyjm1kCb0pBLGesWvY2LMCCx9hlGbxOvYyPdaI8c7nupskxLbzviD60dsGqx/t5N3oBcTlV1+nja&#10;KL2ttHx0p/f75y9jrq/mzQOIhHP6M8MZn9GhZKZ9mMhF0Ru4VXfcJZ0HBYINWmk+7A2stAJZFvJ/&#10;g/IXAAD//wMAUEsBAi0AFAAGAAgAAAAhALaDOJL+AAAA4QEAABMAAAAAAAAAAAAAAAAAAAAAAFtD&#10;b250ZW50X1R5cGVzXS54bWxQSwECLQAUAAYACAAAACEAOP0h/9YAAACUAQAACwAAAAAAAAAAAAAA&#10;AAAvAQAAX3JlbHMvLnJlbHNQSwECLQAUAAYACAAAACEAQXkb5W8CAAA2BQAADgAAAAAAAAAAAAAA&#10;AAAuAgAAZHJzL2Uyb0RvYy54bWxQSwECLQAUAAYACAAAACEANwaQz90AAAAJAQAADwAAAAAAAAAA&#10;AAAAAADJBAAAZHJzL2Rvd25yZXYueG1sUEsFBgAAAAAEAAQA8wAAANMFAAAAAA==&#10;" path="m,l1917700,r,342900l,342900,,xm42863,42863r,257175l1874838,300038r,-257175l42863,42863xe" fillcolor="#5b9bd5 [3204]" strokecolor="#1f4d78 [1604]" strokeweight="1pt">
                <v:stroke joinstyle="miter"/>
                <v:path arrowok="t" o:connecttype="custom" o:connectlocs="0,0;1917700,0;1917700,342900;0,342900;0,0;42863,42863;42863,300038;1874838,300038;1874838,42863;42863,42863" o:connectangles="0,0,0,0,0,0,0,0,0,0"/>
              </v:shape>
            </w:pict>
          </mc:Fallback>
        </mc:AlternateContent>
      </w:r>
    </w:p>
    <w:p w:rsidR="000D7D4D" w:rsidRDefault="000D7D4D" w:rsidP="000D7D4D">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Words to Ponder</w:t>
      </w:r>
    </w:p>
    <w:p w:rsidR="000D7D4D" w:rsidRDefault="000D7D4D" w:rsidP="000D7D4D"/>
    <w:p w:rsidR="00796B49" w:rsidRPr="00796B49" w:rsidRDefault="00796B49" w:rsidP="00796B49">
      <w:pPr>
        <w:pStyle w:val="NoSpacing"/>
        <w:rPr>
          <w:rFonts w:ascii="Times New Roman" w:hAnsi="Times New Roman" w:cs="Times New Roman"/>
          <w:sz w:val="24"/>
          <w:szCs w:val="24"/>
        </w:rPr>
      </w:pPr>
      <w:r w:rsidRPr="00796B49">
        <w:rPr>
          <w:rFonts w:ascii="Times New Roman" w:hAnsi="Times New Roman" w:cs="Times New Roman"/>
          <w:sz w:val="24"/>
          <w:szCs w:val="24"/>
        </w:rPr>
        <w:t xml:space="preserve">"Look life in the eye and love it back." </w:t>
      </w:r>
    </w:p>
    <w:p w:rsidR="00796B49" w:rsidRPr="00796B49" w:rsidRDefault="00796B49" w:rsidP="00796B49">
      <w:pPr>
        <w:pStyle w:val="NoSpacing"/>
        <w:rPr>
          <w:rFonts w:ascii="Times New Roman" w:hAnsi="Times New Roman" w:cs="Times New Roman"/>
          <w:sz w:val="24"/>
          <w:szCs w:val="24"/>
        </w:rPr>
      </w:pPr>
      <w:r w:rsidRPr="00796B49">
        <w:rPr>
          <w:rFonts w:ascii="Times New Roman" w:hAnsi="Times New Roman" w:cs="Times New Roman"/>
          <w:sz w:val="24"/>
          <w:szCs w:val="24"/>
        </w:rPr>
        <w:t>—Barbara Kingsolver</w:t>
      </w:r>
    </w:p>
    <w:p w:rsidR="00796B49" w:rsidRDefault="00796B49" w:rsidP="00EB01B8">
      <w:pPr>
        <w:pStyle w:val="NoSpacing"/>
        <w:rPr>
          <w:rFonts w:ascii="Times New Roman" w:hAnsi="Times New Roman" w:cs="Times New Roman"/>
          <w:sz w:val="24"/>
          <w:szCs w:val="24"/>
        </w:rPr>
      </w:pPr>
    </w:p>
    <w:p w:rsidR="00EB01B8" w:rsidRPr="00C46EE0" w:rsidRDefault="00EB01B8" w:rsidP="00EB01B8">
      <w:pPr>
        <w:pStyle w:val="NoSpacing"/>
        <w:rPr>
          <w:rFonts w:ascii="Times New Roman" w:hAnsi="Times New Roman" w:cs="Times New Roman"/>
          <w:b/>
          <w:i/>
          <w:color w:val="000000" w:themeColor="text1"/>
          <w:sz w:val="24"/>
          <w:szCs w:val="24"/>
        </w:rPr>
      </w:pPr>
      <w:r w:rsidRPr="00EB01B8">
        <w:rPr>
          <w:rFonts w:ascii="Times New Roman" w:hAnsi="Times New Roman" w:cs="Times New Roman"/>
          <w:sz w:val="24"/>
          <w:szCs w:val="24"/>
        </w:rPr>
        <w:t xml:space="preserve">"I don’t know exactly what a prayer is. I do know how to pay attention, how to fall down into the grass, how to kneel down in the grass, how to be idle and blessed, how to stroll through the fields, which is what I have been doing all day. Tell me, what else should I have done? </w:t>
      </w:r>
      <w:proofErr w:type="gramStart"/>
      <w:r w:rsidRPr="00EB01B8">
        <w:rPr>
          <w:rFonts w:ascii="Times New Roman" w:hAnsi="Times New Roman" w:cs="Times New Roman"/>
          <w:sz w:val="24"/>
          <w:szCs w:val="24"/>
        </w:rPr>
        <w:t>Doesn’t</w:t>
      </w:r>
      <w:proofErr w:type="gramEnd"/>
      <w:r w:rsidRPr="00EB01B8">
        <w:rPr>
          <w:rFonts w:ascii="Times New Roman" w:hAnsi="Times New Roman" w:cs="Times New Roman"/>
          <w:sz w:val="24"/>
          <w:szCs w:val="24"/>
        </w:rPr>
        <w:t xml:space="preserve"> everything die at last, and too soon? </w:t>
      </w:r>
      <w:r w:rsidRPr="00C46EE0">
        <w:rPr>
          <w:rFonts w:ascii="Times New Roman" w:hAnsi="Times New Roman" w:cs="Times New Roman"/>
          <w:b/>
          <w:i/>
          <w:color w:val="000000" w:themeColor="text1"/>
          <w:sz w:val="24"/>
          <w:szCs w:val="24"/>
        </w:rPr>
        <w:t xml:space="preserve">Tell me, what is it you plan to do with your one wild and precious life?" </w:t>
      </w:r>
    </w:p>
    <w:p w:rsidR="003666C9" w:rsidRDefault="00EB01B8" w:rsidP="00EB01B8">
      <w:pPr>
        <w:pStyle w:val="NoSpacing"/>
        <w:rPr>
          <w:rFonts w:ascii="Times New Roman" w:hAnsi="Times New Roman" w:cs="Times New Roman"/>
          <w:sz w:val="24"/>
          <w:szCs w:val="24"/>
        </w:rPr>
      </w:pPr>
      <w:r w:rsidRPr="00EB01B8">
        <w:rPr>
          <w:rFonts w:ascii="Times New Roman" w:hAnsi="Times New Roman" w:cs="Times New Roman"/>
          <w:sz w:val="24"/>
          <w:szCs w:val="24"/>
        </w:rPr>
        <w:lastRenderedPageBreak/>
        <w:t>—Mary Oliver</w:t>
      </w:r>
    </w:p>
    <w:p w:rsidR="00BB6ED2" w:rsidRPr="00BF4573" w:rsidRDefault="00BB6ED2" w:rsidP="00BF4573">
      <w:pPr>
        <w:pStyle w:val="NoSpacing"/>
        <w:rPr>
          <w:rFonts w:ascii="Times New Roman" w:hAnsi="Times New Roman" w:cs="Times New Roman"/>
          <w:sz w:val="24"/>
          <w:szCs w:val="24"/>
        </w:rPr>
      </w:pPr>
    </w:p>
    <w:p w:rsidR="00BF4573" w:rsidRPr="00BF4573" w:rsidRDefault="00BF4573" w:rsidP="00BF4573">
      <w:pPr>
        <w:pStyle w:val="NoSpacing"/>
        <w:rPr>
          <w:rFonts w:ascii="Times New Roman" w:hAnsi="Times New Roman" w:cs="Times New Roman"/>
          <w:color w:val="222222"/>
          <w:sz w:val="24"/>
          <w:szCs w:val="24"/>
        </w:rPr>
      </w:pPr>
      <w:r w:rsidRPr="00BF4573">
        <w:rPr>
          <w:rFonts w:ascii="Times New Roman" w:hAnsi="Times New Roman" w:cs="Times New Roman"/>
          <w:color w:val="222222"/>
          <w:sz w:val="24"/>
          <w:szCs w:val="24"/>
        </w:rPr>
        <w:t xml:space="preserve">Be patient toward all that is unsolved in your heart and try to love the questions themselves, like locked rooms and like books that are now written in a very foreign tongue. Do not now seek the answers, which </w:t>
      </w:r>
      <w:proofErr w:type="gramStart"/>
      <w:r w:rsidRPr="00BF4573">
        <w:rPr>
          <w:rFonts w:ascii="Times New Roman" w:hAnsi="Times New Roman" w:cs="Times New Roman"/>
          <w:color w:val="222222"/>
          <w:sz w:val="24"/>
          <w:szCs w:val="24"/>
        </w:rPr>
        <w:t>cannot be given</w:t>
      </w:r>
      <w:proofErr w:type="gramEnd"/>
      <w:r w:rsidRPr="00BF4573">
        <w:rPr>
          <w:rFonts w:ascii="Times New Roman" w:hAnsi="Times New Roman" w:cs="Times New Roman"/>
          <w:color w:val="222222"/>
          <w:sz w:val="24"/>
          <w:szCs w:val="24"/>
        </w:rPr>
        <w:t xml:space="preserve"> you because you would not be able to live them. </w:t>
      </w:r>
      <w:proofErr w:type="gramStart"/>
      <w:r w:rsidRPr="00BF4573">
        <w:rPr>
          <w:rFonts w:ascii="Times New Roman" w:hAnsi="Times New Roman" w:cs="Times New Roman"/>
          <w:color w:val="222222"/>
          <w:sz w:val="24"/>
          <w:szCs w:val="24"/>
        </w:rPr>
        <w:t>And</w:t>
      </w:r>
      <w:proofErr w:type="gramEnd"/>
      <w:r w:rsidRPr="00BF4573">
        <w:rPr>
          <w:rFonts w:ascii="Times New Roman" w:hAnsi="Times New Roman" w:cs="Times New Roman"/>
          <w:color w:val="222222"/>
          <w:sz w:val="24"/>
          <w:szCs w:val="24"/>
        </w:rPr>
        <w:t xml:space="preserve"> the point is, to live everything. </w:t>
      </w:r>
      <w:r w:rsidRPr="00C46EE0">
        <w:rPr>
          <w:rFonts w:ascii="Times New Roman" w:hAnsi="Times New Roman" w:cs="Times New Roman"/>
          <w:b/>
          <w:i/>
          <w:color w:val="222222"/>
          <w:sz w:val="24"/>
          <w:szCs w:val="24"/>
        </w:rPr>
        <w:t>Live the questions now.</w:t>
      </w:r>
      <w:r w:rsidRPr="00BF4573">
        <w:rPr>
          <w:rFonts w:ascii="Times New Roman" w:hAnsi="Times New Roman" w:cs="Times New Roman"/>
          <w:color w:val="222222"/>
          <w:sz w:val="24"/>
          <w:szCs w:val="24"/>
        </w:rPr>
        <w:t xml:space="preserve"> Perhaps you will then gradually, without noticing it, live along some distant day into the answer." </w:t>
      </w:r>
    </w:p>
    <w:p w:rsidR="00BF4573" w:rsidRPr="00BF4573" w:rsidRDefault="00BF4573" w:rsidP="00BF4573">
      <w:pPr>
        <w:pStyle w:val="NoSpacing"/>
        <w:rPr>
          <w:rFonts w:ascii="Times New Roman" w:hAnsi="Times New Roman" w:cs="Times New Roman"/>
          <w:sz w:val="24"/>
          <w:szCs w:val="24"/>
        </w:rPr>
      </w:pPr>
      <w:r w:rsidRPr="00BF4573">
        <w:rPr>
          <w:rFonts w:ascii="Times New Roman" w:hAnsi="Times New Roman" w:cs="Times New Roman"/>
          <w:color w:val="222222"/>
          <w:sz w:val="24"/>
          <w:szCs w:val="24"/>
        </w:rPr>
        <w:t>—Rainer Maria Rilke</w:t>
      </w:r>
    </w:p>
    <w:sectPr w:rsidR="00BF4573" w:rsidRPr="00BF4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6449"/>
    <w:multiLevelType w:val="multilevel"/>
    <w:tmpl w:val="378C3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277CCA"/>
    <w:multiLevelType w:val="multilevel"/>
    <w:tmpl w:val="2BDAC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4D"/>
    <w:rsid w:val="000D7D4D"/>
    <w:rsid w:val="00151E9A"/>
    <w:rsid w:val="00166896"/>
    <w:rsid w:val="00197AF6"/>
    <w:rsid w:val="003666C9"/>
    <w:rsid w:val="00514E67"/>
    <w:rsid w:val="005241C7"/>
    <w:rsid w:val="00645B49"/>
    <w:rsid w:val="0072332B"/>
    <w:rsid w:val="0079153C"/>
    <w:rsid w:val="00796B49"/>
    <w:rsid w:val="007E087A"/>
    <w:rsid w:val="007F5192"/>
    <w:rsid w:val="00871300"/>
    <w:rsid w:val="00882C46"/>
    <w:rsid w:val="008E718C"/>
    <w:rsid w:val="009D3B1E"/>
    <w:rsid w:val="009E79D1"/>
    <w:rsid w:val="00A44413"/>
    <w:rsid w:val="00A93755"/>
    <w:rsid w:val="00B9267C"/>
    <w:rsid w:val="00BB6ED2"/>
    <w:rsid w:val="00BF4573"/>
    <w:rsid w:val="00C16DEF"/>
    <w:rsid w:val="00C46EE0"/>
    <w:rsid w:val="00C714D6"/>
    <w:rsid w:val="00EB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ECC8"/>
  <w15:chartTrackingRefBased/>
  <w15:docId w15:val="{2BECCB5F-1640-4870-8B62-8C75112D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4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D4D"/>
    <w:pPr>
      <w:spacing w:after="0" w:line="240" w:lineRule="auto"/>
    </w:pPr>
  </w:style>
  <w:style w:type="paragraph" w:styleId="NormalWeb">
    <w:name w:val="Normal (Web)"/>
    <w:basedOn w:val="Normal"/>
    <w:uiPriority w:val="99"/>
    <w:unhideWhenUsed/>
    <w:rsid w:val="009D3B1E"/>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BB6ED2"/>
    <w:rPr>
      <w:i/>
      <w:iCs/>
    </w:rPr>
  </w:style>
  <w:style w:type="character" w:styleId="Hyperlink">
    <w:name w:val="Hyperlink"/>
    <w:basedOn w:val="DefaultParagraphFont"/>
    <w:uiPriority w:val="99"/>
    <w:semiHidden/>
    <w:unhideWhenUsed/>
    <w:rsid w:val="00C714D6"/>
    <w:rPr>
      <w:color w:val="0563C1"/>
      <w:u w:val="single"/>
    </w:rPr>
  </w:style>
  <w:style w:type="paragraph" w:styleId="PlainText">
    <w:name w:val="Plain Text"/>
    <w:basedOn w:val="Normal"/>
    <w:link w:val="PlainTextChar"/>
    <w:uiPriority w:val="99"/>
    <w:semiHidden/>
    <w:unhideWhenUsed/>
    <w:rsid w:val="005241C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241C7"/>
    <w:rPr>
      <w:rFonts w:ascii="Calibri" w:hAnsi="Calibri" w:cs="Consolas"/>
      <w:szCs w:val="21"/>
    </w:rPr>
  </w:style>
  <w:style w:type="character" w:customStyle="1" w:styleId="mobilewrap">
    <w:name w:val="mobile_wrap"/>
    <w:basedOn w:val="DefaultParagraphFont"/>
    <w:rsid w:val="007F5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550">
      <w:bodyDiv w:val="1"/>
      <w:marLeft w:val="0"/>
      <w:marRight w:val="0"/>
      <w:marTop w:val="0"/>
      <w:marBottom w:val="0"/>
      <w:divBdr>
        <w:top w:val="none" w:sz="0" w:space="0" w:color="auto"/>
        <w:left w:val="none" w:sz="0" w:space="0" w:color="auto"/>
        <w:bottom w:val="none" w:sz="0" w:space="0" w:color="auto"/>
        <w:right w:val="none" w:sz="0" w:space="0" w:color="auto"/>
      </w:divBdr>
    </w:div>
    <w:div w:id="383455509">
      <w:bodyDiv w:val="1"/>
      <w:marLeft w:val="0"/>
      <w:marRight w:val="0"/>
      <w:marTop w:val="0"/>
      <w:marBottom w:val="0"/>
      <w:divBdr>
        <w:top w:val="none" w:sz="0" w:space="0" w:color="auto"/>
        <w:left w:val="none" w:sz="0" w:space="0" w:color="auto"/>
        <w:bottom w:val="none" w:sz="0" w:space="0" w:color="auto"/>
        <w:right w:val="none" w:sz="0" w:space="0" w:color="auto"/>
      </w:divBdr>
    </w:div>
    <w:div w:id="404106941">
      <w:bodyDiv w:val="1"/>
      <w:marLeft w:val="0"/>
      <w:marRight w:val="0"/>
      <w:marTop w:val="0"/>
      <w:marBottom w:val="0"/>
      <w:divBdr>
        <w:top w:val="none" w:sz="0" w:space="0" w:color="auto"/>
        <w:left w:val="none" w:sz="0" w:space="0" w:color="auto"/>
        <w:bottom w:val="none" w:sz="0" w:space="0" w:color="auto"/>
        <w:right w:val="none" w:sz="0" w:space="0" w:color="auto"/>
      </w:divBdr>
    </w:div>
    <w:div w:id="439688191">
      <w:bodyDiv w:val="1"/>
      <w:marLeft w:val="0"/>
      <w:marRight w:val="0"/>
      <w:marTop w:val="0"/>
      <w:marBottom w:val="0"/>
      <w:divBdr>
        <w:top w:val="none" w:sz="0" w:space="0" w:color="auto"/>
        <w:left w:val="none" w:sz="0" w:space="0" w:color="auto"/>
        <w:bottom w:val="none" w:sz="0" w:space="0" w:color="auto"/>
        <w:right w:val="none" w:sz="0" w:space="0" w:color="auto"/>
      </w:divBdr>
    </w:div>
    <w:div w:id="682245629">
      <w:bodyDiv w:val="1"/>
      <w:marLeft w:val="0"/>
      <w:marRight w:val="0"/>
      <w:marTop w:val="0"/>
      <w:marBottom w:val="0"/>
      <w:divBdr>
        <w:top w:val="none" w:sz="0" w:space="0" w:color="auto"/>
        <w:left w:val="none" w:sz="0" w:space="0" w:color="auto"/>
        <w:bottom w:val="none" w:sz="0" w:space="0" w:color="auto"/>
        <w:right w:val="none" w:sz="0" w:space="0" w:color="auto"/>
      </w:divBdr>
    </w:div>
    <w:div w:id="731545493">
      <w:bodyDiv w:val="1"/>
      <w:marLeft w:val="0"/>
      <w:marRight w:val="0"/>
      <w:marTop w:val="0"/>
      <w:marBottom w:val="0"/>
      <w:divBdr>
        <w:top w:val="none" w:sz="0" w:space="0" w:color="auto"/>
        <w:left w:val="none" w:sz="0" w:space="0" w:color="auto"/>
        <w:bottom w:val="none" w:sz="0" w:space="0" w:color="auto"/>
        <w:right w:val="none" w:sz="0" w:space="0" w:color="auto"/>
      </w:divBdr>
    </w:div>
    <w:div w:id="1711606771">
      <w:bodyDiv w:val="1"/>
      <w:marLeft w:val="0"/>
      <w:marRight w:val="0"/>
      <w:marTop w:val="0"/>
      <w:marBottom w:val="0"/>
      <w:divBdr>
        <w:top w:val="none" w:sz="0" w:space="0" w:color="auto"/>
        <w:left w:val="none" w:sz="0" w:space="0" w:color="auto"/>
        <w:bottom w:val="none" w:sz="0" w:space="0" w:color="auto"/>
        <w:right w:val="none" w:sz="0" w:space="0" w:color="auto"/>
      </w:divBdr>
    </w:div>
    <w:div w:id="1775056870">
      <w:bodyDiv w:val="1"/>
      <w:marLeft w:val="0"/>
      <w:marRight w:val="0"/>
      <w:marTop w:val="0"/>
      <w:marBottom w:val="0"/>
      <w:divBdr>
        <w:top w:val="none" w:sz="0" w:space="0" w:color="auto"/>
        <w:left w:val="none" w:sz="0" w:space="0" w:color="auto"/>
        <w:bottom w:val="none" w:sz="0" w:space="0" w:color="auto"/>
        <w:right w:val="none" w:sz="0" w:space="0" w:color="auto"/>
      </w:divBdr>
    </w:div>
    <w:div w:id="1813281351">
      <w:bodyDiv w:val="1"/>
      <w:marLeft w:val="0"/>
      <w:marRight w:val="0"/>
      <w:marTop w:val="0"/>
      <w:marBottom w:val="0"/>
      <w:divBdr>
        <w:top w:val="none" w:sz="0" w:space="0" w:color="auto"/>
        <w:left w:val="none" w:sz="0" w:space="0" w:color="auto"/>
        <w:bottom w:val="none" w:sz="0" w:space="0" w:color="auto"/>
        <w:right w:val="none" w:sz="0" w:space="0" w:color="auto"/>
      </w:divBdr>
    </w:div>
    <w:div w:id="1846939914">
      <w:bodyDiv w:val="1"/>
      <w:marLeft w:val="0"/>
      <w:marRight w:val="0"/>
      <w:marTop w:val="0"/>
      <w:marBottom w:val="0"/>
      <w:divBdr>
        <w:top w:val="none" w:sz="0" w:space="0" w:color="auto"/>
        <w:left w:val="none" w:sz="0" w:space="0" w:color="auto"/>
        <w:bottom w:val="none" w:sz="0" w:space="0" w:color="auto"/>
        <w:right w:val="none" w:sz="0" w:space="0" w:color="auto"/>
      </w:divBdr>
    </w:div>
    <w:div w:id="1865558779">
      <w:bodyDiv w:val="1"/>
      <w:marLeft w:val="0"/>
      <w:marRight w:val="0"/>
      <w:marTop w:val="0"/>
      <w:marBottom w:val="0"/>
      <w:divBdr>
        <w:top w:val="none" w:sz="0" w:space="0" w:color="auto"/>
        <w:left w:val="none" w:sz="0" w:space="0" w:color="auto"/>
        <w:bottom w:val="none" w:sz="0" w:space="0" w:color="auto"/>
        <w:right w:val="none" w:sz="0" w:space="0" w:color="auto"/>
      </w:divBdr>
    </w:div>
    <w:div w:id="1871645560">
      <w:bodyDiv w:val="1"/>
      <w:marLeft w:val="0"/>
      <w:marRight w:val="0"/>
      <w:marTop w:val="0"/>
      <w:marBottom w:val="0"/>
      <w:divBdr>
        <w:top w:val="none" w:sz="0" w:space="0" w:color="auto"/>
        <w:left w:val="none" w:sz="0" w:space="0" w:color="auto"/>
        <w:bottom w:val="none" w:sz="0" w:space="0" w:color="auto"/>
        <w:right w:val="none" w:sz="0" w:space="0" w:color="auto"/>
      </w:divBdr>
    </w:div>
    <w:div w:id="1904635309">
      <w:bodyDiv w:val="1"/>
      <w:marLeft w:val="0"/>
      <w:marRight w:val="0"/>
      <w:marTop w:val="0"/>
      <w:marBottom w:val="0"/>
      <w:divBdr>
        <w:top w:val="none" w:sz="0" w:space="0" w:color="auto"/>
        <w:left w:val="none" w:sz="0" w:space="0" w:color="auto"/>
        <w:bottom w:val="none" w:sz="0" w:space="0" w:color="auto"/>
        <w:right w:val="none" w:sz="0" w:space="0" w:color="auto"/>
      </w:divBdr>
    </w:div>
    <w:div w:id="193943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onnetwork.org/forms/rsvp-for-june-20-2020-mass-poor-peoples-assembly-moral-march-on-washington?source=Catholic" TargetMode="External"/><Relationship Id="rId13" Type="http://schemas.openxmlformats.org/officeDocument/2006/relationships/hyperlink" Target="https://www.nytimes.com/2020/06/10/opinion/defund-police-floyd-protests.html?smid=em-share" TargetMode="External"/><Relationship Id="rId3" Type="http://schemas.openxmlformats.org/officeDocument/2006/relationships/settings" Target="settings.xml"/><Relationship Id="rId7" Type="http://schemas.openxmlformats.org/officeDocument/2006/relationships/hyperlink" Target="https://www.poorpeoplescampaign.org/" TargetMode="External"/><Relationship Id="rId12" Type="http://schemas.openxmlformats.org/officeDocument/2006/relationships/hyperlink" Target="https://default.salsalabs.org/T56506897-07c1-49b0-b04c-b9a464c88f32/f4fe8402-1b13-4c2f-95d0-735ed024cfc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document/d/1YH9GpiO-ducZo5kqwx3XwVabCFXZJtO3wQm92Dmchmo/edit?usp=sharing" TargetMode="External"/><Relationship Id="rId11" Type="http://schemas.openxmlformats.org/officeDocument/2006/relationships/hyperlink" Target="https://default.salsalabs.org/T5b75aa3c-3656-4d53-bc7d-f83581508dcb/f4fe8402-1b13-4c2f-95d0-735ed024cfc7" TargetMode="External"/><Relationship Id="rId5" Type="http://schemas.openxmlformats.org/officeDocument/2006/relationships/image" Target="media/image1.jpeg"/><Relationship Id="rId15" Type="http://schemas.openxmlformats.org/officeDocument/2006/relationships/hyperlink" Target="https://act.faithfulamerica.org/sign/bishops-rebuke-trump/" TargetMode="External"/><Relationship Id="rId10" Type="http://schemas.openxmlformats.org/officeDocument/2006/relationships/hyperlink" Target="https://default.salsalabs.org/Tdd88d198-420b-4688-b0f9-8487122cd82d/f4fe8402-1b13-4c2f-95d0-735ed024cfc7" TargetMode="External"/><Relationship Id="rId4" Type="http://schemas.openxmlformats.org/officeDocument/2006/relationships/webSettings" Target="webSettings.xml"/><Relationship Id="rId9" Type="http://schemas.openxmlformats.org/officeDocument/2006/relationships/hyperlink" Target="https://default.salsalabs.org/T8bec509c-3663-4494-82be-c2c21a3ae4a4/f4fe8402-1b13-4c2f-95d0-735ed024cfc7" TargetMode="External"/><Relationship Id="rId14" Type="http://schemas.openxmlformats.org/officeDocument/2006/relationships/hyperlink" Target="https://us02web.zoom.us/meeting/register/tZEtdeGsqzIsHtHgaGnTzVTs9z0mXXPF0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2914</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27</cp:revision>
  <dcterms:created xsi:type="dcterms:W3CDTF">2020-06-08T21:34:00Z</dcterms:created>
  <dcterms:modified xsi:type="dcterms:W3CDTF">2020-06-15T17:04:00Z</dcterms:modified>
</cp:coreProperties>
</file>